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067D" w14:textId="6267CCB6" w:rsidR="00576C0B" w:rsidRPr="00683BFA" w:rsidRDefault="00AB5D1B" w:rsidP="00515A05">
      <w:pPr>
        <w:pStyle w:val="NormalWeb"/>
        <w:spacing w:before="0" w:beforeAutospacing="0" w:after="0" w:afterAutospacing="0"/>
        <w:ind w:left="4320" w:firstLine="720"/>
        <w:jc w:val="center"/>
        <w:rPr>
          <w:rFonts w:ascii="Cambria" w:hAnsi="Cambria" w:cs="Arial"/>
          <w:b/>
          <w:color w:val="000000" w:themeColor="text1"/>
          <w:sz w:val="28"/>
        </w:rPr>
      </w:pPr>
      <w:r>
        <w:rPr>
          <w:noProof/>
        </w:rPr>
        <mc:AlternateContent>
          <mc:Choice Requires="wps">
            <w:drawing>
              <wp:anchor distT="0" distB="0" distL="114300" distR="114300" simplePos="0" relativeHeight="251659264" behindDoc="0" locked="0" layoutInCell="1" allowOverlap="1" wp14:anchorId="0469A1C1" wp14:editId="5AD5EFDA">
                <wp:simplePos x="0" y="0"/>
                <wp:positionH relativeFrom="column">
                  <wp:posOffset>2895599</wp:posOffset>
                </wp:positionH>
                <wp:positionV relativeFrom="paragraph">
                  <wp:posOffset>197485</wp:posOffset>
                </wp:positionV>
                <wp:extent cx="3234267" cy="2011892"/>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3234267" cy="2011892"/>
                        </a:xfrm>
                        <a:prstGeom prst="rect">
                          <a:avLst/>
                        </a:prstGeom>
                        <a:solidFill>
                          <a:schemeClr val="lt1"/>
                        </a:solidFill>
                        <a:ln w="6350">
                          <a:noFill/>
                        </a:ln>
                      </wps:spPr>
                      <wps:txbx>
                        <w:txbxContent>
                          <w:p w14:paraId="0D6D62F4" w14:textId="77777777" w:rsidR="00AB5D1B" w:rsidRDefault="00AB5D1B" w:rsidP="00515A05">
                            <w:pPr>
                              <w:pStyle w:val="NormalWeb"/>
                              <w:spacing w:before="0" w:beforeAutospacing="0" w:after="0" w:afterAutospacing="0"/>
                              <w:jc w:val="center"/>
                              <w:rPr>
                                <w:rFonts w:ascii="Cambria" w:hAnsi="Cambria" w:cs="Arial"/>
                                <w:b/>
                                <w:color w:val="000000" w:themeColor="text1"/>
                                <w:sz w:val="28"/>
                              </w:rPr>
                            </w:pPr>
                          </w:p>
                          <w:p w14:paraId="6062DFFF" w14:textId="47FB460C" w:rsidR="00AB5D1B" w:rsidRDefault="00044921" w:rsidP="00515A05">
                            <w:pPr>
                              <w:pStyle w:val="NormalWeb"/>
                              <w:spacing w:before="0" w:beforeAutospacing="0" w:after="0" w:afterAutospacing="0"/>
                              <w:jc w:val="center"/>
                              <w:rPr>
                                <w:rFonts w:ascii="Cambria" w:hAnsi="Cambria" w:cs="Arial"/>
                                <w:b/>
                                <w:color w:val="000000" w:themeColor="text1"/>
                                <w:sz w:val="28"/>
                              </w:rPr>
                            </w:pPr>
                            <w:r>
                              <w:rPr>
                                <w:rFonts w:ascii="Cambria" w:hAnsi="Cambria" w:cs="Arial"/>
                                <w:b/>
                                <w:color w:val="000000" w:themeColor="text1"/>
                                <w:sz w:val="28"/>
                              </w:rPr>
                              <w:t>Maegan Brown, M.A.Ed., LPCA</w:t>
                            </w:r>
                          </w:p>
                          <w:p w14:paraId="56592F9C" w14:textId="77777777" w:rsidR="00AB5D1B" w:rsidRDefault="00AB5D1B" w:rsidP="00044921">
                            <w:pPr>
                              <w:pStyle w:val="NormalWeb"/>
                              <w:spacing w:before="0" w:beforeAutospacing="0" w:after="0" w:afterAutospacing="0"/>
                              <w:rPr>
                                <w:rFonts w:ascii="Cambria" w:hAnsi="Cambria" w:cs="Arial"/>
                                <w:color w:val="000000" w:themeColor="text1"/>
                                <w:sz w:val="28"/>
                              </w:rPr>
                            </w:pPr>
                          </w:p>
                          <w:p w14:paraId="167072E1" w14:textId="147ED29F" w:rsidR="00515A05" w:rsidRPr="00683BFA" w:rsidRDefault="00515A05" w:rsidP="00515A05">
                            <w:pPr>
                              <w:pStyle w:val="NormalWeb"/>
                              <w:spacing w:before="0" w:beforeAutospacing="0" w:after="0" w:afterAutospacing="0"/>
                              <w:jc w:val="center"/>
                              <w:rPr>
                                <w:rFonts w:ascii="Cambria" w:hAnsi="Cambria" w:cs="Arial"/>
                                <w:color w:val="000000" w:themeColor="text1"/>
                                <w:sz w:val="28"/>
                              </w:rPr>
                            </w:pPr>
                            <w:r w:rsidRPr="00683BFA">
                              <w:rPr>
                                <w:rFonts w:ascii="Cambria" w:hAnsi="Cambria" w:cs="Arial"/>
                                <w:color w:val="000000" w:themeColor="text1"/>
                                <w:sz w:val="28"/>
                              </w:rPr>
                              <w:t>Office: 828-222-0401</w:t>
                            </w:r>
                          </w:p>
                          <w:p w14:paraId="72F3D4FD" w14:textId="77777777" w:rsidR="00515A05" w:rsidRPr="00683BFA" w:rsidRDefault="00515A05" w:rsidP="00515A05">
                            <w:pPr>
                              <w:pStyle w:val="NormalWeb"/>
                              <w:spacing w:before="0" w:beforeAutospacing="0" w:after="0" w:afterAutospacing="0"/>
                              <w:jc w:val="center"/>
                              <w:rPr>
                                <w:rFonts w:ascii="Cambria" w:hAnsi="Cambria" w:cs="Arial"/>
                                <w:color w:val="000000" w:themeColor="text1"/>
                                <w:sz w:val="28"/>
                              </w:rPr>
                            </w:pPr>
                            <w:r w:rsidRPr="00683BFA">
                              <w:rPr>
                                <w:rFonts w:ascii="Cambria" w:hAnsi="Cambria" w:cs="Arial"/>
                                <w:color w:val="000000" w:themeColor="text1"/>
                                <w:sz w:val="28"/>
                              </w:rPr>
                              <w:t>Fax: 888-595-9450</w:t>
                            </w:r>
                          </w:p>
                          <w:p w14:paraId="0F3ED10B" w14:textId="77777777" w:rsidR="00515A05" w:rsidRPr="00683BFA" w:rsidRDefault="00515A05" w:rsidP="00515A05">
                            <w:pPr>
                              <w:jc w:val="center"/>
                              <w:rPr>
                                <w:rFonts w:ascii="Cambria" w:hAnsi="Cambria" w:cs="Arial"/>
                                <w:color w:val="000000" w:themeColor="text1"/>
                                <w:sz w:val="28"/>
                              </w:rPr>
                            </w:pPr>
                            <w:r w:rsidRPr="00683BFA">
                              <w:rPr>
                                <w:rFonts w:ascii="Cambria" w:hAnsi="Cambria" w:cs="Arial"/>
                                <w:color w:val="000000" w:themeColor="text1"/>
                                <w:sz w:val="28"/>
                              </w:rPr>
                              <w:t>Cell: 828-708-7088</w:t>
                            </w:r>
                            <w:r>
                              <w:rPr>
                                <w:rFonts w:ascii="Cambria" w:hAnsi="Cambria" w:cs="Arial"/>
                                <w:color w:val="000000" w:themeColor="text1"/>
                                <w:sz w:val="28"/>
                              </w:rPr>
                              <w:t xml:space="preserve"> (call or text)</w:t>
                            </w:r>
                          </w:p>
                          <w:p w14:paraId="77E65275" w14:textId="77777777" w:rsidR="00515A05" w:rsidRPr="00683BFA" w:rsidRDefault="00515A05" w:rsidP="00515A05">
                            <w:pPr>
                              <w:jc w:val="center"/>
                              <w:rPr>
                                <w:rFonts w:ascii="Cambria" w:hAnsi="Cambria" w:cs="Arial"/>
                                <w:color w:val="000000" w:themeColor="text1"/>
                                <w:sz w:val="28"/>
                              </w:rPr>
                            </w:pPr>
                            <w:r w:rsidRPr="00683BFA">
                              <w:rPr>
                                <w:rFonts w:ascii="Cambria" w:hAnsi="Cambria" w:cs="Arial"/>
                                <w:color w:val="000000" w:themeColor="text1"/>
                                <w:sz w:val="28"/>
                              </w:rPr>
                              <w:t>E-mail: Maegan@fullcirclewnc.org</w:t>
                            </w:r>
                          </w:p>
                          <w:p w14:paraId="5847939E" w14:textId="77777777" w:rsidR="00515A05" w:rsidRDefault="00515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9A1C1" id="_x0000_t202" coordsize="21600,21600" o:spt="202" path="m,l,21600r21600,l21600,xe">
                <v:stroke joinstyle="miter"/>
                <v:path gradientshapeok="t" o:connecttype="rect"/>
              </v:shapetype>
              <v:shape id="Text Box 2" o:spid="_x0000_s1026" type="#_x0000_t202" style="position:absolute;left:0;text-align:left;margin-left:228pt;margin-top:15.55pt;width:254.6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" fillcolor="white [3201]" stroked="f" strokeweight=".5pt">
                <v:textbox>
                  <w:txbxContent>
                    <w:p w14:paraId="0D6D62F4" w14:textId="77777777" w:rsidR="00AB5D1B" w:rsidRDefault="00AB5D1B" w:rsidP="00515A05">
                      <w:pPr>
                        <w:pStyle w:val="NormalWeb"/>
                        <w:spacing w:before="0" w:beforeAutospacing="0" w:after="0" w:afterAutospacing="0"/>
                        <w:jc w:val="center"/>
                        <w:rPr>
                          <w:rFonts w:ascii="Cambria" w:hAnsi="Cambria" w:cs="Arial"/>
                          <w:b/>
                          <w:color w:val="000000" w:themeColor="text1"/>
                          <w:sz w:val="28"/>
                        </w:rPr>
                      </w:pPr>
                    </w:p>
                    <w:p w14:paraId="6062DFFF" w14:textId="47FB460C" w:rsidR="00AB5D1B" w:rsidRDefault="00044921" w:rsidP="00515A05">
                      <w:pPr>
                        <w:pStyle w:val="NormalWeb"/>
                        <w:spacing w:before="0" w:beforeAutospacing="0" w:after="0" w:afterAutospacing="0"/>
                        <w:jc w:val="center"/>
                        <w:rPr>
                          <w:rFonts w:ascii="Cambria" w:hAnsi="Cambria" w:cs="Arial"/>
                          <w:b/>
                          <w:color w:val="000000" w:themeColor="text1"/>
                          <w:sz w:val="28"/>
                        </w:rPr>
                      </w:pPr>
                      <w:r>
                        <w:rPr>
                          <w:rFonts w:ascii="Cambria" w:hAnsi="Cambria" w:cs="Arial"/>
                          <w:b/>
                          <w:color w:val="000000" w:themeColor="text1"/>
                          <w:sz w:val="28"/>
                        </w:rPr>
                        <w:t>Maegan Brown, M.A.Ed., LPCA</w:t>
                      </w:r>
                    </w:p>
                    <w:p w14:paraId="56592F9C" w14:textId="77777777" w:rsidR="00AB5D1B" w:rsidRDefault="00AB5D1B" w:rsidP="00044921">
                      <w:pPr>
                        <w:pStyle w:val="NormalWeb"/>
                        <w:spacing w:before="0" w:beforeAutospacing="0" w:after="0" w:afterAutospacing="0"/>
                        <w:rPr>
                          <w:rFonts w:ascii="Cambria" w:hAnsi="Cambria" w:cs="Arial"/>
                          <w:color w:val="000000" w:themeColor="text1"/>
                          <w:sz w:val="28"/>
                        </w:rPr>
                      </w:pPr>
                    </w:p>
                    <w:p w14:paraId="167072E1" w14:textId="147ED29F" w:rsidR="00515A05" w:rsidRPr="00683BFA" w:rsidRDefault="00515A05" w:rsidP="00515A05">
                      <w:pPr>
                        <w:pStyle w:val="NormalWeb"/>
                        <w:spacing w:before="0" w:beforeAutospacing="0" w:after="0" w:afterAutospacing="0"/>
                        <w:jc w:val="center"/>
                        <w:rPr>
                          <w:rFonts w:ascii="Cambria" w:hAnsi="Cambria" w:cs="Arial"/>
                          <w:color w:val="000000" w:themeColor="text1"/>
                          <w:sz w:val="28"/>
                        </w:rPr>
                      </w:pPr>
                      <w:r w:rsidRPr="00683BFA">
                        <w:rPr>
                          <w:rFonts w:ascii="Cambria" w:hAnsi="Cambria" w:cs="Arial"/>
                          <w:color w:val="000000" w:themeColor="text1"/>
                          <w:sz w:val="28"/>
                        </w:rPr>
                        <w:t>Office: 828-222-0401</w:t>
                      </w:r>
                    </w:p>
                    <w:p w14:paraId="72F3D4FD" w14:textId="77777777" w:rsidR="00515A05" w:rsidRPr="00683BFA" w:rsidRDefault="00515A05" w:rsidP="00515A05">
                      <w:pPr>
                        <w:pStyle w:val="NormalWeb"/>
                        <w:spacing w:before="0" w:beforeAutospacing="0" w:after="0" w:afterAutospacing="0"/>
                        <w:jc w:val="center"/>
                        <w:rPr>
                          <w:rFonts w:ascii="Cambria" w:hAnsi="Cambria" w:cs="Arial"/>
                          <w:color w:val="000000" w:themeColor="text1"/>
                          <w:sz w:val="28"/>
                        </w:rPr>
                      </w:pPr>
                      <w:r w:rsidRPr="00683BFA">
                        <w:rPr>
                          <w:rFonts w:ascii="Cambria" w:hAnsi="Cambria" w:cs="Arial"/>
                          <w:color w:val="000000" w:themeColor="text1"/>
                          <w:sz w:val="28"/>
                        </w:rPr>
                        <w:t>Fax: 888-595-9450</w:t>
                      </w:r>
                    </w:p>
                    <w:p w14:paraId="0F3ED10B" w14:textId="77777777" w:rsidR="00515A05" w:rsidRPr="00683BFA" w:rsidRDefault="00515A05" w:rsidP="00515A05">
                      <w:pPr>
                        <w:jc w:val="center"/>
                        <w:rPr>
                          <w:rFonts w:ascii="Cambria" w:hAnsi="Cambria" w:cs="Arial"/>
                          <w:color w:val="000000" w:themeColor="text1"/>
                          <w:sz w:val="28"/>
                        </w:rPr>
                      </w:pPr>
                      <w:r w:rsidRPr="00683BFA">
                        <w:rPr>
                          <w:rFonts w:ascii="Cambria" w:hAnsi="Cambria" w:cs="Arial"/>
                          <w:color w:val="000000" w:themeColor="text1"/>
                          <w:sz w:val="28"/>
                        </w:rPr>
                        <w:t>Cell: 828-708-7088</w:t>
                      </w:r>
                      <w:r>
                        <w:rPr>
                          <w:rFonts w:ascii="Cambria" w:hAnsi="Cambria" w:cs="Arial"/>
                          <w:color w:val="000000" w:themeColor="text1"/>
                          <w:sz w:val="28"/>
                        </w:rPr>
                        <w:t xml:space="preserve"> (call or text)</w:t>
                      </w:r>
                    </w:p>
                    <w:p w14:paraId="77E65275" w14:textId="77777777" w:rsidR="00515A05" w:rsidRPr="00683BFA" w:rsidRDefault="00515A05" w:rsidP="00515A05">
                      <w:pPr>
                        <w:jc w:val="center"/>
                        <w:rPr>
                          <w:rFonts w:ascii="Cambria" w:hAnsi="Cambria" w:cs="Arial"/>
                          <w:color w:val="000000" w:themeColor="text1"/>
                          <w:sz w:val="28"/>
                        </w:rPr>
                      </w:pPr>
                      <w:r w:rsidRPr="00683BFA">
                        <w:rPr>
                          <w:rFonts w:ascii="Cambria" w:hAnsi="Cambria" w:cs="Arial"/>
                          <w:color w:val="000000" w:themeColor="text1"/>
                          <w:sz w:val="28"/>
                        </w:rPr>
                        <w:t>E-mail: Maegan@fullcirclewnc.org</w:t>
                      </w:r>
                    </w:p>
                    <w:p w14:paraId="5847939E" w14:textId="77777777" w:rsidR="00515A05" w:rsidRDefault="00515A05"/>
                  </w:txbxContent>
                </v:textbox>
              </v:shape>
            </w:pict>
          </mc:Fallback>
        </mc:AlternateContent>
      </w:r>
      <w:r w:rsidR="00515A05">
        <w:rPr>
          <w:rFonts w:ascii="Cambria" w:hAnsi="Cambria" w:cs="Arial"/>
          <w:b/>
          <w:color w:val="000000" w:themeColor="text1"/>
          <w:sz w:val="28"/>
        </w:rPr>
        <w:t xml:space="preserve">          </w:t>
      </w:r>
    </w:p>
    <w:p w14:paraId="2E2D3B5D" w14:textId="7E140DF1" w:rsidR="00515A05" w:rsidRDefault="00515A05" w:rsidP="00515A05">
      <w:r>
        <w:fldChar w:fldCharType="begin"/>
      </w:r>
      <w:r>
        <w:instrText xml:space="preserve"> INCLUDEPICTURE "/var/folders/yk/khz59d314pd3_dk95q442fv00000gn/T/com.microsoft.Word/WebArchiveCopyPasteTempFiles/page1image3813322768" \* MERGEFORMATINET </w:instrText>
      </w:r>
      <w:r>
        <w:fldChar w:fldCharType="separate"/>
      </w:r>
      <w:r>
        <w:rPr>
          <w:noProof/>
        </w:rPr>
        <w:drawing>
          <wp:inline distT="0" distB="0" distL="0" distR="0" wp14:anchorId="753A20D0" wp14:editId="5209CBB0">
            <wp:extent cx="2201333" cy="2003548"/>
            <wp:effectExtent l="0" t="0" r="0" b="3175"/>
            <wp:docPr id="1" name="Picture 1" descr="page1image381332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13322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8971" cy="2010500"/>
                    </a:xfrm>
                    <a:prstGeom prst="rect">
                      <a:avLst/>
                    </a:prstGeom>
                    <a:noFill/>
                    <a:ln>
                      <a:noFill/>
                    </a:ln>
                  </pic:spPr>
                </pic:pic>
              </a:graphicData>
            </a:graphic>
          </wp:inline>
        </w:drawing>
      </w:r>
      <w:r>
        <w:fldChar w:fldCharType="end"/>
      </w:r>
    </w:p>
    <w:p w14:paraId="7CD145D9" w14:textId="77777777" w:rsidR="00425F7C" w:rsidRPr="00683BFA" w:rsidRDefault="00425F7C" w:rsidP="00425F7C">
      <w:pPr>
        <w:rPr>
          <w:rFonts w:ascii="Cambria" w:hAnsi="Cambria" w:cs="Arial"/>
          <w:color w:val="000000" w:themeColor="text1"/>
        </w:rPr>
      </w:pPr>
    </w:p>
    <w:p w14:paraId="079F370E" w14:textId="0DBB15B3" w:rsidR="00E3070A" w:rsidRDefault="00E3070A" w:rsidP="00E3070A">
      <w:pPr>
        <w:jc w:val="center"/>
        <w:rPr>
          <w:rFonts w:ascii="Cambria" w:hAnsi="Cambria" w:cs="Arial"/>
          <w:b/>
          <w:color w:val="000000" w:themeColor="text1"/>
          <w:u w:val="single"/>
        </w:rPr>
      </w:pPr>
    </w:p>
    <w:p w14:paraId="6951C984" w14:textId="77777777" w:rsidR="00044921" w:rsidRPr="00044921" w:rsidRDefault="00044921" w:rsidP="00044921">
      <w:pPr>
        <w:jc w:val="center"/>
        <w:rPr>
          <w:rFonts w:ascii="Cambria" w:hAnsi="Cambria" w:cs="Arial"/>
          <w:b/>
          <w:color w:val="000000" w:themeColor="text1"/>
          <w:sz w:val="32"/>
        </w:rPr>
      </w:pPr>
      <w:r w:rsidRPr="00044921">
        <w:rPr>
          <w:rFonts w:ascii="Cambria" w:hAnsi="Cambria" w:cs="Arial"/>
          <w:b/>
          <w:color w:val="000000" w:themeColor="text1"/>
          <w:sz w:val="32"/>
        </w:rPr>
        <w:t xml:space="preserve">PROFESSIONAL DISCLOSURE STATEMENT &amp; INFORMED CONSENT </w:t>
      </w:r>
    </w:p>
    <w:p w14:paraId="01ACBF26" w14:textId="77777777" w:rsidR="00044921" w:rsidRPr="00044921" w:rsidRDefault="00044921" w:rsidP="00044921">
      <w:pPr>
        <w:pStyle w:val="NormalWeb"/>
        <w:rPr>
          <w:rFonts w:ascii="Cambria" w:hAnsi="Cambria" w:cs="Arial"/>
          <w:color w:val="000000" w:themeColor="text1"/>
        </w:rPr>
      </w:pPr>
      <w:r w:rsidRPr="00044921">
        <w:rPr>
          <w:rFonts w:ascii="Cambria" w:hAnsi="Cambria" w:cs="Arial"/>
          <w:color w:val="000000" w:themeColor="text1"/>
        </w:rPr>
        <w:t xml:space="preserve">This is a professional disclosure statement required by the Standards of Practice of the North Carolina Board of Licensed Professional Counselors (NBLPC). </w:t>
      </w:r>
    </w:p>
    <w:p w14:paraId="5D3C379C" w14:textId="77777777" w:rsidR="00044921" w:rsidRPr="00683BFA" w:rsidRDefault="00044921" w:rsidP="00E3070A">
      <w:pPr>
        <w:jc w:val="center"/>
        <w:rPr>
          <w:rFonts w:ascii="Cambria" w:hAnsi="Cambria" w:cs="Arial"/>
          <w:b/>
          <w:color w:val="000000" w:themeColor="text1"/>
          <w:u w:val="single"/>
        </w:rPr>
      </w:pPr>
    </w:p>
    <w:p w14:paraId="35D53D31" w14:textId="544D92A6" w:rsidR="00224C2D" w:rsidRPr="00C30811" w:rsidRDefault="00425F7C" w:rsidP="00E3070A">
      <w:pPr>
        <w:jc w:val="center"/>
        <w:rPr>
          <w:rFonts w:ascii="Cambria" w:hAnsi="Cambria" w:cs="Arial"/>
          <w:b/>
          <w:color w:val="000000" w:themeColor="text1"/>
          <w:sz w:val="32"/>
        </w:rPr>
      </w:pPr>
      <w:r w:rsidRPr="00C30811">
        <w:rPr>
          <w:rFonts w:ascii="Cambria" w:hAnsi="Cambria" w:cs="Arial"/>
          <w:b/>
          <w:color w:val="000000" w:themeColor="text1"/>
          <w:sz w:val="32"/>
        </w:rPr>
        <w:t>My Qualifications</w:t>
      </w:r>
    </w:p>
    <w:p w14:paraId="3EFFC38B" w14:textId="77777777" w:rsidR="006871CB" w:rsidRPr="00683BFA" w:rsidRDefault="006871CB" w:rsidP="00E3070A">
      <w:pPr>
        <w:jc w:val="center"/>
        <w:rPr>
          <w:rFonts w:ascii="Cambria" w:hAnsi="Cambria" w:cs="Arial"/>
          <w:color w:val="000000" w:themeColor="text1"/>
          <w:u w:val="single"/>
        </w:rPr>
      </w:pPr>
    </w:p>
    <w:p w14:paraId="509957DE" w14:textId="26C959D1" w:rsidR="00ED628A" w:rsidRPr="00683BFA" w:rsidRDefault="00404D02" w:rsidP="00425F7C">
      <w:pPr>
        <w:rPr>
          <w:rFonts w:ascii="Cambria" w:hAnsi="Cambria" w:cs="Arial"/>
          <w:color w:val="000000" w:themeColor="text1"/>
        </w:rPr>
      </w:pPr>
      <w:r w:rsidRPr="00683BFA">
        <w:rPr>
          <w:rFonts w:ascii="Cambria" w:hAnsi="Cambria" w:cs="Arial"/>
          <w:color w:val="000000" w:themeColor="text1"/>
        </w:rPr>
        <w:t xml:space="preserve">I graduated with </w:t>
      </w:r>
      <w:r w:rsidR="00A642A2" w:rsidRPr="00683BFA">
        <w:rPr>
          <w:rFonts w:ascii="Cambria" w:hAnsi="Cambria" w:cs="Arial"/>
          <w:color w:val="000000" w:themeColor="text1"/>
        </w:rPr>
        <w:t>my</w:t>
      </w:r>
      <w:r w:rsidRPr="00683BFA">
        <w:rPr>
          <w:rFonts w:ascii="Cambria" w:hAnsi="Cambria" w:cs="Arial"/>
          <w:color w:val="000000" w:themeColor="text1"/>
        </w:rPr>
        <w:t xml:space="preserve"> M.A.Ed. in School Counseling from Western Carolina University in May 2011. I currently hold a license in Professional School Counseling </w:t>
      </w:r>
      <w:r w:rsidR="008F4D52" w:rsidRPr="00683BFA">
        <w:rPr>
          <w:rFonts w:ascii="Cambria" w:hAnsi="Cambria" w:cs="Arial"/>
          <w:color w:val="000000" w:themeColor="text1"/>
        </w:rPr>
        <w:t>(</w:t>
      </w:r>
      <w:r w:rsidRPr="00683BFA">
        <w:rPr>
          <w:rFonts w:ascii="Cambria" w:hAnsi="Cambria" w:cs="Arial"/>
          <w:color w:val="000000" w:themeColor="text1"/>
        </w:rPr>
        <w:t>my license number is 1169240</w:t>
      </w:r>
      <w:r w:rsidR="008F4D52" w:rsidRPr="00683BFA">
        <w:rPr>
          <w:rFonts w:ascii="Cambria" w:hAnsi="Cambria" w:cs="Arial"/>
          <w:color w:val="000000" w:themeColor="text1"/>
        </w:rPr>
        <w:t>)</w:t>
      </w:r>
      <w:r w:rsidRPr="00683BFA">
        <w:rPr>
          <w:rFonts w:ascii="Cambria" w:hAnsi="Cambria" w:cs="Arial"/>
          <w:color w:val="000000" w:themeColor="text1"/>
        </w:rPr>
        <w:t>; my license expires in June 20</w:t>
      </w:r>
      <w:r w:rsidR="00A071DC">
        <w:rPr>
          <w:rFonts w:ascii="Cambria" w:hAnsi="Cambria" w:cs="Arial"/>
          <w:color w:val="000000" w:themeColor="text1"/>
        </w:rPr>
        <w:t>24</w:t>
      </w:r>
      <w:r w:rsidRPr="00683BFA">
        <w:rPr>
          <w:rFonts w:ascii="Cambria" w:hAnsi="Cambria" w:cs="Arial"/>
          <w:color w:val="000000" w:themeColor="text1"/>
        </w:rPr>
        <w:t xml:space="preserve">. I </w:t>
      </w:r>
      <w:r w:rsidR="00E00B2C">
        <w:rPr>
          <w:rFonts w:ascii="Cambria" w:hAnsi="Cambria" w:cs="Arial"/>
          <w:color w:val="000000" w:themeColor="text1"/>
        </w:rPr>
        <w:t xml:space="preserve">am also </w:t>
      </w:r>
      <w:r w:rsidRPr="00683BFA">
        <w:rPr>
          <w:rFonts w:ascii="Cambria" w:hAnsi="Cambria" w:cs="Arial"/>
          <w:color w:val="000000" w:themeColor="text1"/>
        </w:rPr>
        <w:t xml:space="preserve">a Licensed Professional Counselor Associate and my license number is A14273; this license expires in June 2020. </w:t>
      </w:r>
      <w:r w:rsidR="00576C0B" w:rsidRPr="00683BFA">
        <w:rPr>
          <w:rFonts w:ascii="Cambria" w:hAnsi="Cambria" w:cs="Arial"/>
          <w:color w:val="000000" w:themeColor="text1"/>
        </w:rPr>
        <w:t xml:space="preserve">I have 5 years of counseling experience. </w:t>
      </w:r>
    </w:p>
    <w:p w14:paraId="25CCBC09" w14:textId="77777777" w:rsidR="00404D02" w:rsidRPr="00C30811" w:rsidRDefault="00404D02" w:rsidP="00425F7C">
      <w:pPr>
        <w:rPr>
          <w:rFonts w:ascii="Cambria" w:hAnsi="Cambria" w:cs="Arial"/>
          <w:color w:val="000000" w:themeColor="text1"/>
          <w:sz w:val="32"/>
        </w:rPr>
      </w:pPr>
    </w:p>
    <w:p w14:paraId="2320894E" w14:textId="74FD9225" w:rsidR="00A67785" w:rsidRPr="00C30811" w:rsidRDefault="00A67785" w:rsidP="00E3070A">
      <w:pPr>
        <w:jc w:val="center"/>
        <w:rPr>
          <w:rFonts w:ascii="Cambria" w:hAnsi="Cambria" w:cs="Arial"/>
          <w:b/>
          <w:color w:val="000000" w:themeColor="text1"/>
          <w:sz w:val="32"/>
        </w:rPr>
      </w:pPr>
      <w:r w:rsidRPr="00C30811">
        <w:rPr>
          <w:rFonts w:ascii="Cambria" w:hAnsi="Cambria" w:cs="Arial"/>
          <w:b/>
          <w:color w:val="000000" w:themeColor="text1"/>
          <w:sz w:val="32"/>
        </w:rPr>
        <w:t>Restricted Licensure</w:t>
      </w:r>
    </w:p>
    <w:p w14:paraId="3EDC8FCD" w14:textId="77777777" w:rsidR="006871CB" w:rsidRPr="00683BFA" w:rsidRDefault="006871CB" w:rsidP="00E3070A">
      <w:pPr>
        <w:jc w:val="center"/>
        <w:rPr>
          <w:rFonts w:ascii="Cambria" w:hAnsi="Cambria" w:cs="Arial"/>
          <w:b/>
          <w:color w:val="000000" w:themeColor="text1"/>
          <w:u w:val="single"/>
        </w:rPr>
      </w:pPr>
    </w:p>
    <w:p w14:paraId="324029F0" w14:textId="68B9BB61" w:rsidR="00A67785" w:rsidRPr="00683BFA" w:rsidRDefault="00404D02" w:rsidP="00404D02">
      <w:pPr>
        <w:widowControl w:val="0"/>
        <w:tabs>
          <w:tab w:val="left" w:pos="720"/>
          <w:tab w:val="left" w:pos="1080"/>
        </w:tabs>
        <w:overflowPunct w:val="0"/>
        <w:autoSpaceDE w:val="0"/>
        <w:autoSpaceDN w:val="0"/>
        <w:adjustRightInd w:val="0"/>
        <w:jc w:val="both"/>
        <w:textAlignment w:val="baseline"/>
        <w:rPr>
          <w:rFonts w:ascii="Cambria" w:hAnsi="Cambria" w:cs="Arial"/>
          <w:color w:val="000000" w:themeColor="text1"/>
        </w:rPr>
      </w:pPr>
      <w:r w:rsidRPr="00683BFA">
        <w:rPr>
          <w:rFonts w:ascii="Cambria" w:hAnsi="Cambria" w:cs="Arial"/>
          <w:color w:val="000000" w:themeColor="text1"/>
        </w:rPr>
        <w:t xml:space="preserve">As a Licensed Professional Counselor Associate, I am supervised </w:t>
      </w:r>
      <w:r w:rsidR="001E1FAC" w:rsidRPr="00683BFA">
        <w:rPr>
          <w:rFonts w:ascii="Cambria" w:hAnsi="Cambria" w:cs="Arial"/>
          <w:color w:val="000000" w:themeColor="text1"/>
        </w:rPr>
        <w:t>by a clinical supervisor</w:t>
      </w:r>
      <w:r w:rsidRPr="00683BFA">
        <w:rPr>
          <w:rFonts w:ascii="Cambria" w:hAnsi="Cambria" w:cs="Arial"/>
          <w:color w:val="000000" w:themeColor="text1"/>
        </w:rPr>
        <w:t xml:space="preserve">. Their name and contact information </w:t>
      </w:r>
      <w:proofErr w:type="gramStart"/>
      <w:r w:rsidR="001E1FAC" w:rsidRPr="00683BFA">
        <w:rPr>
          <w:rFonts w:ascii="Cambria" w:hAnsi="Cambria" w:cs="Arial"/>
          <w:color w:val="000000" w:themeColor="text1"/>
        </w:rPr>
        <w:t>is</w:t>
      </w:r>
      <w:proofErr w:type="gramEnd"/>
      <w:r w:rsidRPr="00683BFA">
        <w:rPr>
          <w:rFonts w:ascii="Cambria" w:hAnsi="Cambria" w:cs="Arial"/>
          <w:color w:val="000000" w:themeColor="text1"/>
        </w:rPr>
        <w:t xml:space="preserve"> below. </w:t>
      </w:r>
      <w:r w:rsidR="00880AEA" w:rsidRPr="00683BFA">
        <w:rPr>
          <w:rFonts w:ascii="Cambria" w:hAnsi="Cambria" w:cs="Arial"/>
          <w:color w:val="000000" w:themeColor="text1"/>
        </w:rPr>
        <w:t xml:space="preserve">I meet with </w:t>
      </w:r>
      <w:r w:rsidR="001E1FAC" w:rsidRPr="00683BFA">
        <w:rPr>
          <w:rFonts w:ascii="Cambria" w:hAnsi="Cambria" w:cs="Arial"/>
          <w:color w:val="000000" w:themeColor="text1"/>
        </w:rPr>
        <w:t>my</w:t>
      </w:r>
      <w:r w:rsidR="00880AEA" w:rsidRPr="00683BFA">
        <w:rPr>
          <w:rFonts w:ascii="Cambria" w:hAnsi="Cambria" w:cs="Arial"/>
          <w:color w:val="000000" w:themeColor="text1"/>
        </w:rPr>
        <w:t xml:space="preserve"> supervisor bi-weekly to ensure I am providing the best care to all of my clients. </w:t>
      </w:r>
      <w:r w:rsidR="00576C0B" w:rsidRPr="00683BFA">
        <w:rPr>
          <w:rFonts w:ascii="Cambria" w:hAnsi="Cambria" w:cs="Arial"/>
          <w:color w:val="000000" w:themeColor="text1"/>
        </w:rPr>
        <w:t xml:space="preserve">With client permission, some sessions may be audio recorded for case presentation during supervision. These recordings are held confidential and are erased directly after presentation. These recordings are for the sole purpose of improving and evaluating my work as a professional counselor. </w:t>
      </w:r>
    </w:p>
    <w:p w14:paraId="6295A34B" w14:textId="77777777" w:rsidR="00404D02" w:rsidRPr="00683BFA" w:rsidRDefault="00404D02" w:rsidP="00404D02">
      <w:pPr>
        <w:widowControl w:val="0"/>
        <w:tabs>
          <w:tab w:val="left" w:pos="720"/>
          <w:tab w:val="left" w:pos="1080"/>
        </w:tabs>
        <w:overflowPunct w:val="0"/>
        <w:autoSpaceDE w:val="0"/>
        <w:autoSpaceDN w:val="0"/>
        <w:adjustRightInd w:val="0"/>
        <w:jc w:val="both"/>
        <w:textAlignment w:val="baseline"/>
        <w:rPr>
          <w:rFonts w:ascii="Cambria" w:hAnsi="Cambria" w:cs="Arial"/>
          <w:color w:val="000000" w:themeColor="text1"/>
        </w:rPr>
      </w:pPr>
    </w:p>
    <w:p w14:paraId="06393AB5" w14:textId="5429D50B" w:rsidR="00404D02" w:rsidRPr="00683BFA" w:rsidRDefault="009707C3" w:rsidP="00404D02">
      <w:pPr>
        <w:widowControl w:val="0"/>
        <w:tabs>
          <w:tab w:val="left" w:pos="720"/>
          <w:tab w:val="left" w:pos="1080"/>
        </w:tabs>
        <w:overflowPunct w:val="0"/>
        <w:autoSpaceDE w:val="0"/>
        <w:autoSpaceDN w:val="0"/>
        <w:adjustRightInd w:val="0"/>
        <w:jc w:val="both"/>
        <w:textAlignment w:val="baseline"/>
        <w:rPr>
          <w:rFonts w:ascii="Cambria" w:hAnsi="Cambria" w:cs="Arial"/>
          <w:color w:val="000000" w:themeColor="text1"/>
        </w:rPr>
      </w:pPr>
      <w:r>
        <w:rPr>
          <w:rFonts w:ascii="Cambria" w:hAnsi="Cambria" w:cs="Arial"/>
          <w:color w:val="000000" w:themeColor="text1"/>
        </w:rPr>
        <w:t>Matthew Snyder</w:t>
      </w:r>
      <w:r w:rsidR="004C1245">
        <w:rPr>
          <w:rFonts w:ascii="Cambria" w:hAnsi="Cambria" w:cs="Arial"/>
          <w:color w:val="000000" w:themeColor="text1"/>
        </w:rPr>
        <w:t xml:space="preserve"> (License number</w:t>
      </w:r>
      <w:r w:rsidR="005E601E">
        <w:rPr>
          <w:rFonts w:ascii="Cambria" w:hAnsi="Cambria" w:cs="Arial"/>
          <w:color w:val="000000" w:themeColor="text1"/>
        </w:rPr>
        <w:t xml:space="preserve"> S</w:t>
      </w:r>
      <w:r>
        <w:rPr>
          <w:rFonts w:ascii="Cambria" w:hAnsi="Cambria" w:cs="Arial"/>
          <w:color w:val="000000" w:themeColor="text1"/>
        </w:rPr>
        <w:t>7725</w:t>
      </w:r>
      <w:r w:rsidR="004C1245">
        <w:rPr>
          <w:rFonts w:ascii="Cambria" w:hAnsi="Cambria" w:cs="Arial"/>
          <w:color w:val="000000" w:themeColor="text1"/>
        </w:rPr>
        <w:t>)</w:t>
      </w:r>
      <w:r w:rsidR="00404D02" w:rsidRPr="00683BFA">
        <w:rPr>
          <w:rFonts w:ascii="Cambria" w:hAnsi="Cambria" w:cs="Arial"/>
          <w:color w:val="000000" w:themeColor="text1"/>
        </w:rPr>
        <w:t xml:space="preserve">- </w:t>
      </w:r>
      <w:r>
        <w:rPr>
          <w:rFonts w:ascii="Cambria" w:hAnsi="Cambria" w:cs="Arial"/>
          <w:color w:val="000000" w:themeColor="text1"/>
        </w:rPr>
        <w:t>(828) 290-9602</w:t>
      </w:r>
      <w:bookmarkStart w:id="0" w:name="_GoBack"/>
      <w:bookmarkEnd w:id="0"/>
    </w:p>
    <w:p w14:paraId="5C8DEF0B" w14:textId="77777777" w:rsidR="00404D02" w:rsidRPr="00683BFA" w:rsidRDefault="00404D02" w:rsidP="00404D02">
      <w:pPr>
        <w:widowControl w:val="0"/>
        <w:tabs>
          <w:tab w:val="left" w:pos="720"/>
          <w:tab w:val="left" w:pos="1080"/>
        </w:tabs>
        <w:overflowPunct w:val="0"/>
        <w:autoSpaceDE w:val="0"/>
        <w:autoSpaceDN w:val="0"/>
        <w:adjustRightInd w:val="0"/>
        <w:jc w:val="both"/>
        <w:textAlignment w:val="baseline"/>
        <w:rPr>
          <w:rFonts w:ascii="Cambria" w:hAnsi="Cambria" w:cs="Arial"/>
          <w:b/>
          <w:color w:val="000000" w:themeColor="text1"/>
        </w:rPr>
      </w:pPr>
    </w:p>
    <w:p w14:paraId="1B40BE67" w14:textId="77949717" w:rsidR="005109E6" w:rsidRDefault="00347C8D" w:rsidP="00E3070A">
      <w:pPr>
        <w:jc w:val="center"/>
        <w:rPr>
          <w:rFonts w:ascii="Cambria" w:hAnsi="Cambria" w:cs="Arial"/>
          <w:b/>
          <w:color w:val="000000" w:themeColor="text1"/>
          <w:sz w:val="32"/>
        </w:rPr>
      </w:pPr>
      <w:r>
        <w:rPr>
          <w:rFonts w:ascii="Cambria" w:hAnsi="Cambria" w:cs="Arial"/>
          <w:b/>
          <w:color w:val="000000" w:themeColor="text1"/>
          <w:sz w:val="32"/>
        </w:rPr>
        <w:t>`</w:t>
      </w:r>
    </w:p>
    <w:p w14:paraId="15BCA8CC" w14:textId="77777777" w:rsidR="005109E6" w:rsidRDefault="005109E6" w:rsidP="00E3070A">
      <w:pPr>
        <w:jc w:val="center"/>
        <w:rPr>
          <w:rFonts w:ascii="Cambria" w:hAnsi="Cambria" w:cs="Arial"/>
          <w:b/>
          <w:color w:val="000000" w:themeColor="text1"/>
          <w:sz w:val="32"/>
        </w:rPr>
      </w:pPr>
    </w:p>
    <w:p w14:paraId="18CDF352" w14:textId="77777777" w:rsidR="005109E6" w:rsidRDefault="005109E6" w:rsidP="00E3070A">
      <w:pPr>
        <w:jc w:val="center"/>
        <w:rPr>
          <w:rFonts w:ascii="Cambria" w:hAnsi="Cambria" w:cs="Arial"/>
          <w:b/>
          <w:color w:val="000000" w:themeColor="text1"/>
          <w:sz w:val="32"/>
        </w:rPr>
      </w:pPr>
    </w:p>
    <w:p w14:paraId="7CC53702" w14:textId="77777777" w:rsidR="005109E6" w:rsidRDefault="005109E6" w:rsidP="00E3070A">
      <w:pPr>
        <w:jc w:val="center"/>
        <w:rPr>
          <w:rFonts w:ascii="Cambria" w:hAnsi="Cambria" w:cs="Arial"/>
          <w:b/>
          <w:color w:val="000000" w:themeColor="text1"/>
          <w:sz w:val="32"/>
        </w:rPr>
      </w:pPr>
    </w:p>
    <w:p w14:paraId="6E5EC890" w14:textId="77777777" w:rsidR="0087581E" w:rsidRDefault="0087581E" w:rsidP="00E3070A">
      <w:pPr>
        <w:jc w:val="center"/>
        <w:rPr>
          <w:rFonts w:ascii="Cambria" w:hAnsi="Cambria" w:cs="Arial"/>
          <w:b/>
          <w:color w:val="000000" w:themeColor="text1"/>
          <w:sz w:val="32"/>
        </w:rPr>
      </w:pPr>
    </w:p>
    <w:p w14:paraId="5F8746E0" w14:textId="70A7BF32" w:rsidR="00404D02" w:rsidRPr="00C30811" w:rsidRDefault="00ED628A" w:rsidP="00E3070A">
      <w:pPr>
        <w:jc w:val="center"/>
        <w:rPr>
          <w:rFonts w:ascii="Cambria" w:hAnsi="Cambria" w:cs="Arial"/>
          <w:b/>
          <w:color w:val="000000" w:themeColor="text1"/>
          <w:sz w:val="32"/>
        </w:rPr>
      </w:pPr>
      <w:r w:rsidRPr="00C30811">
        <w:rPr>
          <w:rFonts w:ascii="Cambria" w:hAnsi="Cambria" w:cs="Arial"/>
          <w:b/>
          <w:color w:val="000000" w:themeColor="text1"/>
          <w:sz w:val="32"/>
        </w:rPr>
        <w:t>Counseling Background</w:t>
      </w:r>
    </w:p>
    <w:p w14:paraId="512A78D3" w14:textId="77777777" w:rsidR="006871CB" w:rsidRPr="00683BFA" w:rsidRDefault="006871CB" w:rsidP="00E3070A">
      <w:pPr>
        <w:jc w:val="center"/>
        <w:rPr>
          <w:rFonts w:ascii="Cambria" w:hAnsi="Cambria" w:cs="Arial"/>
          <w:color w:val="000000" w:themeColor="text1"/>
          <w:u w:val="single"/>
        </w:rPr>
      </w:pPr>
    </w:p>
    <w:p w14:paraId="66CD8A70" w14:textId="1151221B" w:rsidR="001E1FAC" w:rsidRPr="00683BFA" w:rsidRDefault="001E1FAC" w:rsidP="00404D02">
      <w:pPr>
        <w:rPr>
          <w:rFonts w:ascii="Cambria" w:hAnsi="Cambria" w:cs="Arial"/>
          <w:color w:val="000000" w:themeColor="text1"/>
        </w:rPr>
      </w:pPr>
      <w:r w:rsidRPr="00683BFA">
        <w:rPr>
          <w:rFonts w:ascii="Cambria" w:hAnsi="Cambria" w:cs="Arial"/>
          <w:color w:val="000000" w:themeColor="text1"/>
        </w:rPr>
        <w:t xml:space="preserve">I was employed as a Professional School Counselor from 2013-2019 working with children and adolescents ages 5-18, kindergarten through twelfth grade. </w:t>
      </w:r>
    </w:p>
    <w:p w14:paraId="52706429" w14:textId="77777777" w:rsidR="001E1FAC" w:rsidRPr="00683BFA" w:rsidRDefault="001E1FAC" w:rsidP="00404D02">
      <w:pPr>
        <w:rPr>
          <w:rFonts w:ascii="Cambria" w:hAnsi="Cambria" w:cs="Arial"/>
          <w:color w:val="000000" w:themeColor="text1"/>
        </w:rPr>
      </w:pPr>
    </w:p>
    <w:p w14:paraId="167EBD5F" w14:textId="5E5D9CA2" w:rsidR="00404D02" w:rsidRDefault="001E1FAC" w:rsidP="00404D02">
      <w:pPr>
        <w:rPr>
          <w:rFonts w:ascii="Cambria" w:hAnsi="Cambria" w:cs="Arial"/>
          <w:color w:val="000000" w:themeColor="text1"/>
        </w:rPr>
      </w:pPr>
      <w:r w:rsidRPr="00683BFA">
        <w:rPr>
          <w:rFonts w:ascii="Cambria" w:hAnsi="Cambria" w:cs="Arial"/>
          <w:color w:val="000000" w:themeColor="text1"/>
        </w:rPr>
        <w:t xml:space="preserve">Full Circle has given me the opportunity to expand my professional experience and </w:t>
      </w:r>
      <w:r w:rsidR="002434E0">
        <w:rPr>
          <w:rFonts w:ascii="Cambria" w:hAnsi="Cambria" w:cs="Arial"/>
          <w:color w:val="000000" w:themeColor="text1"/>
        </w:rPr>
        <w:t>work</w:t>
      </w:r>
      <w:r w:rsidRPr="00683BFA">
        <w:rPr>
          <w:rFonts w:ascii="Cambria" w:hAnsi="Cambria" w:cs="Arial"/>
          <w:color w:val="000000" w:themeColor="text1"/>
        </w:rPr>
        <w:t xml:space="preserve"> with children, adolescents, adults, couples, and families on a variety of presenting issues including but not limited to</w:t>
      </w:r>
      <w:r w:rsidR="00D52624">
        <w:rPr>
          <w:rFonts w:ascii="Cambria" w:hAnsi="Cambria" w:cs="Arial"/>
          <w:color w:val="000000" w:themeColor="text1"/>
        </w:rPr>
        <w:t>:</w:t>
      </w:r>
      <w:r w:rsidRPr="00683BFA">
        <w:rPr>
          <w:rFonts w:ascii="Cambria" w:hAnsi="Cambria" w:cs="Arial"/>
          <w:color w:val="000000" w:themeColor="text1"/>
        </w:rPr>
        <w:t xml:space="preserve"> LGBTQIA+, mental health concerns, grief and loss, divorce, self-injurious behavior, suicidal ideation, and other life stressors. </w:t>
      </w:r>
      <w:r w:rsidR="00880AEA" w:rsidRPr="00683BFA">
        <w:rPr>
          <w:rFonts w:ascii="Cambria" w:hAnsi="Cambria" w:cs="Arial"/>
          <w:color w:val="000000" w:themeColor="text1"/>
        </w:rPr>
        <w:t xml:space="preserve"> </w:t>
      </w:r>
    </w:p>
    <w:p w14:paraId="3DB1F132" w14:textId="6E7ED318" w:rsidR="002434E0" w:rsidRDefault="002434E0" w:rsidP="00404D02">
      <w:pPr>
        <w:rPr>
          <w:rFonts w:ascii="Cambria" w:hAnsi="Cambria" w:cs="Arial"/>
          <w:color w:val="000000" w:themeColor="text1"/>
        </w:rPr>
      </w:pPr>
    </w:p>
    <w:p w14:paraId="056EFD73" w14:textId="10054F7D" w:rsidR="00EC510F" w:rsidRPr="00683BFA" w:rsidRDefault="002434E0" w:rsidP="00EC510F">
      <w:pPr>
        <w:rPr>
          <w:rFonts w:ascii="Cambria" w:hAnsi="Cambria" w:cs="Arial"/>
          <w:color w:val="000000" w:themeColor="text1"/>
        </w:rPr>
      </w:pPr>
      <w:r>
        <w:rPr>
          <w:rFonts w:ascii="Cambria" w:hAnsi="Cambria" w:cs="Arial"/>
          <w:color w:val="000000" w:themeColor="text1"/>
        </w:rPr>
        <w:t xml:space="preserve">Although I tailor my approach to the individual client, </w:t>
      </w:r>
      <w:r w:rsidR="001B2058">
        <w:rPr>
          <w:rFonts w:ascii="Cambria" w:hAnsi="Cambria" w:cs="Arial"/>
          <w:color w:val="000000" w:themeColor="text1"/>
        </w:rPr>
        <w:t xml:space="preserve">I use a variety of treatment modalities including but not limited to </w:t>
      </w:r>
      <w:r>
        <w:rPr>
          <w:rFonts w:ascii="Cambria" w:hAnsi="Cambria" w:cs="Arial"/>
          <w:color w:val="000000" w:themeColor="text1"/>
        </w:rPr>
        <w:t>Cognitive Behavioral Therapy</w:t>
      </w:r>
      <w:r w:rsidR="001B2058">
        <w:rPr>
          <w:rFonts w:ascii="Cambria" w:hAnsi="Cambria" w:cs="Arial"/>
          <w:color w:val="000000" w:themeColor="text1"/>
        </w:rPr>
        <w:t xml:space="preserve"> (CBT), Dialectical Behavior Therapy</w:t>
      </w:r>
      <w:r w:rsidR="0087581E">
        <w:rPr>
          <w:rFonts w:ascii="Cambria" w:hAnsi="Cambria" w:cs="Arial"/>
          <w:color w:val="000000" w:themeColor="text1"/>
        </w:rPr>
        <w:t xml:space="preserve"> (DBT)</w:t>
      </w:r>
      <w:r w:rsidR="001B2058">
        <w:rPr>
          <w:rFonts w:ascii="Cambria" w:hAnsi="Cambria" w:cs="Arial"/>
          <w:color w:val="000000" w:themeColor="text1"/>
        </w:rPr>
        <w:t xml:space="preserve">, </w:t>
      </w:r>
      <w:r w:rsidR="008707F1">
        <w:rPr>
          <w:rFonts w:ascii="Cambria" w:hAnsi="Cambria" w:cs="Arial"/>
          <w:color w:val="000000" w:themeColor="text1"/>
        </w:rPr>
        <w:t>M</w:t>
      </w:r>
      <w:r w:rsidR="00EC510F">
        <w:rPr>
          <w:rFonts w:ascii="Cambria" w:hAnsi="Cambria" w:cs="Arial"/>
          <w:color w:val="000000" w:themeColor="text1"/>
        </w:rPr>
        <w:t xml:space="preserve">otivational </w:t>
      </w:r>
      <w:r w:rsidR="008707F1">
        <w:rPr>
          <w:rFonts w:ascii="Cambria" w:hAnsi="Cambria" w:cs="Arial"/>
          <w:color w:val="000000" w:themeColor="text1"/>
        </w:rPr>
        <w:t>I</w:t>
      </w:r>
      <w:r w:rsidR="00EC510F">
        <w:rPr>
          <w:rFonts w:ascii="Cambria" w:hAnsi="Cambria" w:cs="Arial"/>
          <w:color w:val="000000" w:themeColor="text1"/>
        </w:rPr>
        <w:t>nterviewing</w:t>
      </w:r>
      <w:r w:rsidR="001B2058">
        <w:rPr>
          <w:rFonts w:ascii="Cambria" w:hAnsi="Cambria" w:cs="Arial"/>
          <w:color w:val="000000" w:themeColor="text1"/>
        </w:rPr>
        <w:t xml:space="preserve">, Brief-Solution Focused Therapy, and </w:t>
      </w:r>
      <w:r w:rsidR="008707F1">
        <w:rPr>
          <w:rFonts w:ascii="Cambria" w:hAnsi="Cambria" w:cs="Arial"/>
          <w:color w:val="000000" w:themeColor="text1"/>
        </w:rPr>
        <w:t>Tr</w:t>
      </w:r>
      <w:r w:rsidR="00EC510F">
        <w:rPr>
          <w:rFonts w:ascii="Cambria" w:hAnsi="Cambria" w:cs="Arial"/>
          <w:color w:val="000000" w:themeColor="text1"/>
        </w:rPr>
        <w:t>auma-</w:t>
      </w:r>
      <w:r w:rsidR="008707F1">
        <w:rPr>
          <w:rFonts w:ascii="Cambria" w:hAnsi="Cambria" w:cs="Arial"/>
          <w:color w:val="000000" w:themeColor="text1"/>
        </w:rPr>
        <w:t>F</w:t>
      </w:r>
      <w:r w:rsidR="00EC510F">
        <w:rPr>
          <w:rFonts w:ascii="Cambria" w:hAnsi="Cambria" w:cs="Arial"/>
          <w:color w:val="000000" w:themeColor="text1"/>
        </w:rPr>
        <w:t>ocused CBT.</w:t>
      </w:r>
    </w:p>
    <w:p w14:paraId="1733AF52" w14:textId="0C544142" w:rsidR="00880AEA" w:rsidRDefault="00880AEA" w:rsidP="00404D02">
      <w:pPr>
        <w:rPr>
          <w:rFonts w:ascii="Cambria" w:hAnsi="Cambria" w:cs="Arial"/>
          <w:color w:val="000000" w:themeColor="text1"/>
        </w:rPr>
      </w:pPr>
    </w:p>
    <w:p w14:paraId="17583834" w14:textId="36C71659" w:rsidR="003726D2" w:rsidRDefault="003726D2" w:rsidP="00404D02">
      <w:pPr>
        <w:rPr>
          <w:rFonts w:ascii="Cambria" w:hAnsi="Cambria" w:cs="Arial"/>
          <w:color w:val="000000" w:themeColor="text1"/>
        </w:rPr>
      </w:pPr>
    </w:p>
    <w:p w14:paraId="10BAFDD0" w14:textId="77777777" w:rsidR="0087581E" w:rsidRPr="00683BFA" w:rsidRDefault="0087581E" w:rsidP="00404D02">
      <w:pPr>
        <w:rPr>
          <w:rFonts w:ascii="Cambria" w:hAnsi="Cambria" w:cs="Arial"/>
          <w:color w:val="000000" w:themeColor="text1"/>
        </w:rPr>
      </w:pPr>
    </w:p>
    <w:p w14:paraId="1904B7F0" w14:textId="656A09E5" w:rsidR="008A7641" w:rsidRPr="00C30811" w:rsidRDefault="00ED628A" w:rsidP="00E3070A">
      <w:pPr>
        <w:jc w:val="center"/>
        <w:rPr>
          <w:rFonts w:ascii="Cambria" w:hAnsi="Cambria" w:cs="Arial"/>
          <w:b/>
          <w:color w:val="000000" w:themeColor="text1"/>
          <w:sz w:val="32"/>
        </w:rPr>
      </w:pPr>
      <w:r w:rsidRPr="00C30811">
        <w:rPr>
          <w:rFonts w:ascii="Cambria" w:hAnsi="Cambria" w:cs="Arial"/>
          <w:b/>
          <w:color w:val="000000" w:themeColor="text1"/>
          <w:sz w:val="32"/>
        </w:rPr>
        <w:t>Session Fees and Length of Service</w:t>
      </w:r>
    </w:p>
    <w:p w14:paraId="300A8ED4" w14:textId="77777777" w:rsidR="006871CB" w:rsidRPr="00683BFA" w:rsidRDefault="006871CB" w:rsidP="00E3070A">
      <w:pPr>
        <w:jc w:val="center"/>
        <w:rPr>
          <w:rFonts w:ascii="Cambria" w:hAnsi="Cambria" w:cs="Arial"/>
          <w:color w:val="000000" w:themeColor="text1"/>
          <w:sz w:val="32"/>
          <w:u w:val="single"/>
        </w:rPr>
      </w:pPr>
    </w:p>
    <w:p w14:paraId="6072B9E7" w14:textId="04D4D579" w:rsidR="00D80ECB" w:rsidRDefault="008A7641" w:rsidP="00425F7C">
      <w:pPr>
        <w:rPr>
          <w:rFonts w:ascii="Cambria" w:hAnsi="Cambria" w:cs="Arial"/>
          <w:color w:val="000000" w:themeColor="text1"/>
        </w:rPr>
      </w:pPr>
      <w:r w:rsidRPr="00683BFA">
        <w:rPr>
          <w:rFonts w:ascii="Cambria" w:hAnsi="Cambria" w:cs="Arial"/>
          <w:color w:val="000000" w:themeColor="text1"/>
        </w:rPr>
        <w:t>The length of each session is approximately 5</w:t>
      </w:r>
      <w:r w:rsidR="002B4C5B">
        <w:rPr>
          <w:rFonts w:ascii="Cambria" w:hAnsi="Cambria" w:cs="Arial"/>
          <w:color w:val="000000" w:themeColor="text1"/>
        </w:rPr>
        <w:t>3</w:t>
      </w:r>
      <w:r w:rsidRPr="00683BFA">
        <w:rPr>
          <w:rFonts w:ascii="Cambria" w:hAnsi="Cambria" w:cs="Arial"/>
          <w:color w:val="000000" w:themeColor="text1"/>
        </w:rPr>
        <w:t xml:space="preserve"> minutes</w:t>
      </w:r>
      <w:r w:rsidR="002B4C5B">
        <w:rPr>
          <w:rFonts w:ascii="Cambria" w:hAnsi="Cambria" w:cs="Arial"/>
          <w:color w:val="000000" w:themeColor="text1"/>
        </w:rPr>
        <w:t xml:space="preserve">, which includes payment of session and scheduling. </w:t>
      </w:r>
      <w:r w:rsidR="00D80ECB" w:rsidRPr="00683BFA">
        <w:rPr>
          <w:rFonts w:ascii="Cambria" w:hAnsi="Cambria" w:cs="Arial"/>
          <w:color w:val="000000" w:themeColor="text1"/>
        </w:rPr>
        <w:t>I</w:t>
      </w:r>
      <w:r w:rsidR="00DD7C12">
        <w:rPr>
          <w:rFonts w:ascii="Cambria" w:hAnsi="Cambria" w:cs="Arial"/>
          <w:color w:val="000000" w:themeColor="text1"/>
        </w:rPr>
        <w:t>f</w:t>
      </w:r>
      <w:r w:rsidR="00D80ECB" w:rsidRPr="00683BFA">
        <w:rPr>
          <w:rFonts w:ascii="Cambria" w:hAnsi="Cambria" w:cs="Arial"/>
          <w:color w:val="000000" w:themeColor="text1"/>
        </w:rPr>
        <w:t xml:space="preserve"> you need to cancel an appointment, please do so within 24 hours before your scheduled appointment time. You may email, text, or call me to cancel or reschedule your appointment. </w:t>
      </w:r>
      <w:r w:rsidR="008707F1">
        <w:rPr>
          <w:rFonts w:ascii="Cambria" w:hAnsi="Cambria" w:cs="Arial"/>
          <w:color w:val="000000" w:themeColor="text1"/>
        </w:rPr>
        <w:t>In order to fill emp</w:t>
      </w:r>
      <w:r w:rsidR="00AE687D">
        <w:rPr>
          <w:rFonts w:ascii="Cambria" w:hAnsi="Cambria" w:cs="Arial"/>
          <w:color w:val="000000" w:themeColor="text1"/>
        </w:rPr>
        <w:t>t</w:t>
      </w:r>
      <w:r w:rsidR="008707F1">
        <w:rPr>
          <w:rFonts w:ascii="Cambria" w:hAnsi="Cambria" w:cs="Arial"/>
          <w:color w:val="000000" w:themeColor="text1"/>
        </w:rPr>
        <w:t xml:space="preserve">y appointment slots in a timely manner, </w:t>
      </w:r>
      <w:r w:rsidR="008707F1" w:rsidRPr="008707F1">
        <w:rPr>
          <w:rFonts w:ascii="Cambria" w:hAnsi="Cambria" w:cs="Arial"/>
          <w:b/>
          <w:color w:val="000000" w:themeColor="text1"/>
        </w:rPr>
        <w:t>I</w:t>
      </w:r>
      <w:r w:rsidR="008707F1" w:rsidRPr="008707F1">
        <w:rPr>
          <w:rStyle w:val="CommentReference"/>
          <w:b/>
        </w:rPr>
        <w:t xml:space="preserve"> </w:t>
      </w:r>
      <w:r w:rsidR="001E1FAC" w:rsidRPr="008707F1">
        <w:rPr>
          <w:rFonts w:ascii="Cambria" w:hAnsi="Cambria" w:cs="Arial"/>
          <w:b/>
          <w:color w:val="000000" w:themeColor="text1"/>
        </w:rPr>
        <w:t>charge a fee of $</w:t>
      </w:r>
      <w:r w:rsidR="00141193">
        <w:rPr>
          <w:rFonts w:ascii="Cambria" w:hAnsi="Cambria" w:cs="Arial"/>
          <w:b/>
          <w:color w:val="000000" w:themeColor="text1"/>
        </w:rPr>
        <w:t>50</w:t>
      </w:r>
      <w:r w:rsidR="001E1FAC" w:rsidRPr="008707F1">
        <w:rPr>
          <w:rFonts w:ascii="Cambria" w:hAnsi="Cambria" w:cs="Arial"/>
          <w:b/>
          <w:color w:val="000000" w:themeColor="text1"/>
        </w:rPr>
        <w:t xml:space="preserve"> for all missed </w:t>
      </w:r>
      <w:r w:rsidR="00F45F44">
        <w:rPr>
          <w:rFonts w:ascii="Cambria" w:hAnsi="Cambria" w:cs="Arial"/>
          <w:b/>
          <w:color w:val="000000" w:themeColor="text1"/>
        </w:rPr>
        <w:t xml:space="preserve">appointments or appointments </w:t>
      </w:r>
      <w:r w:rsidR="000647B4" w:rsidRPr="008707F1">
        <w:rPr>
          <w:rFonts w:ascii="Cambria" w:hAnsi="Cambria" w:cs="Arial"/>
          <w:b/>
          <w:color w:val="000000" w:themeColor="text1"/>
        </w:rPr>
        <w:t>cancelled</w:t>
      </w:r>
      <w:r w:rsidR="001E1FAC" w:rsidRPr="008707F1">
        <w:rPr>
          <w:rFonts w:ascii="Cambria" w:hAnsi="Cambria" w:cs="Arial"/>
          <w:b/>
          <w:color w:val="000000" w:themeColor="text1"/>
        </w:rPr>
        <w:t xml:space="preserve"> less than 24 hours</w:t>
      </w:r>
      <w:r w:rsidR="001E1FAC" w:rsidRPr="00683BFA">
        <w:rPr>
          <w:rFonts w:ascii="Cambria" w:hAnsi="Cambria" w:cs="Arial"/>
          <w:color w:val="000000" w:themeColor="text1"/>
        </w:rPr>
        <w:t xml:space="preserve">. </w:t>
      </w:r>
      <w:r w:rsidR="00D80ECB" w:rsidRPr="00683BFA">
        <w:rPr>
          <w:rFonts w:ascii="Cambria" w:hAnsi="Cambria" w:cs="Arial"/>
          <w:color w:val="000000" w:themeColor="text1"/>
        </w:rPr>
        <w:t>My rates for services are as follows:</w:t>
      </w:r>
    </w:p>
    <w:p w14:paraId="6A0DA4A8" w14:textId="2872B58A" w:rsidR="00000525" w:rsidRDefault="00000525" w:rsidP="00425F7C">
      <w:pPr>
        <w:rPr>
          <w:rFonts w:ascii="Cambria" w:hAnsi="Cambria" w:cs="Arial"/>
          <w:color w:val="000000" w:themeColor="text1"/>
        </w:rPr>
      </w:pPr>
    </w:p>
    <w:p w14:paraId="53AB24A1" w14:textId="45069DE7" w:rsidR="00000525" w:rsidRPr="00683BFA" w:rsidRDefault="00000525" w:rsidP="00425F7C">
      <w:pPr>
        <w:rPr>
          <w:rFonts w:ascii="Cambria" w:hAnsi="Cambria" w:cs="Arial"/>
          <w:color w:val="000000" w:themeColor="text1"/>
        </w:rPr>
      </w:pPr>
      <w:r>
        <w:rPr>
          <w:rFonts w:ascii="Cambria" w:hAnsi="Cambria" w:cs="Arial"/>
          <w:color w:val="000000" w:themeColor="text1"/>
        </w:rPr>
        <w:t>Fees:</w:t>
      </w:r>
    </w:p>
    <w:tbl>
      <w:tblPr>
        <w:tblStyle w:val="TableGrid"/>
        <w:tblW w:w="0" w:type="auto"/>
        <w:tblLook w:val="04A0" w:firstRow="1" w:lastRow="0" w:firstColumn="1" w:lastColumn="0" w:noHBand="0" w:noVBand="1"/>
      </w:tblPr>
      <w:tblGrid>
        <w:gridCol w:w="7285"/>
        <w:gridCol w:w="2785"/>
      </w:tblGrid>
      <w:tr w:rsidR="00000525" w:rsidRPr="00000525" w14:paraId="3D263DB2" w14:textId="77777777" w:rsidTr="00BE7517">
        <w:tc>
          <w:tcPr>
            <w:tcW w:w="7285" w:type="dxa"/>
          </w:tcPr>
          <w:p w14:paraId="52B8F410" w14:textId="4B9123BB" w:rsidR="00000525" w:rsidRPr="00000525" w:rsidRDefault="00000525" w:rsidP="00E61B1D">
            <w:pPr>
              <w:rPr>
                <w:rFonts w:ascii="Cambria" w:hAnsi="Cambria" w:cs="Arial"/>
                <w:color w:val="000000" w:themeColor="text1"/>
              </w:rPr>
            </w:pPr>
            <w:r w:rsidRPr="00000525">
              <w:rPr>
                <w:rFonts w:ascii="Cambria" w:hAnsi="Cambria" w:cs="Arial"/>
                <w:color w:val="000000" w:themeColor="text1"/>
              </w:rPr>
              <w:t>Initial evaluation and diagnostic</w:t>
            </w:r>
            <w:r w:rsidR="008707F1">
              <w:rPr>
                <w:rFonts w:ascii="Cambria" w:hAnsi="Cambria" w:cs="Arial"/>
                <w:color w:val="000000" w:themeColor="text1"/>
              </w:rPr>
              <w:t xml:space="preserve"> (Completed during the first session)</w:t>
            </w:r>
          </w:p>
        </w:tc>
        <w:tc>
          <w:tcPr>
            <w:tcW w:w="2785" w:type="dxa"/>
          </w:tcPr>
          <w:p w14:paraId="1C77DB56" w14:textId="711B1008" w:rsidR="00000525" w:rsidRPr="00000525" w:rsidRDefault="00000525" w:rsidP="00000525">
            <w:pPr>
              <w:jc w:val="right"/>
              <w:rPr>
                <w:rFonts w:ascii="Cambria" w:hAnsi="Cambria" w:cs="Arial"/>
                <w:color w:val="000000" w:themeColor="text1"/>
              </w:rPr>
            </w:pPr>
            <w:r w:rsidRPr="00000525">
              <w:rPr>
                <w:rFonts w:ascii="Cambria" w:hAnsi="Cambria" w:cs="Arial"/>
                <w:color w:val="000000" w:themeColor="text1"/>
              </w:rPr>
              <w:t>$125</w:t>
            </w:r>
            <w:r w:rsidR="00BE7517">
              <w:rPr>
                <w:rFonts w:ascii="Cambria" w:hAnsi="Cambria" w:cs="Arial"/>
                <w:color w:val="000000" w:themeColor="text1"/>
              </w:rPr>
              <w:t>/53 minutes</w:t>
            </w:r>
          </w:p>
        </w:tc>
      </w:tr>
      <w:tr w:rsidR="00000525" w:rsidRPr="00000525" w14:paraId="2B6FF928" w14:textId="77777777" w:rsidTr="00BE7517">
        <w:tc>
          <w:tcPr>
            <w:tcW w:w="7285" w:type="dxa"/>
          </w:tcPr>
          <w:p w14:paraId="7F19AC21" w14:textId="77777777" w:rsidR="00000525" w:rsidRPr="00000525" w:rsidRDefault="00000525" w:rsidP="00E61B1D">
            <w:pPr>
              <w:rPr>
                <w:rFonts w:ascii="Cambria" w:hAnsi="Cambria" w:cs="Arial"/>
                <w:color w:val="000000" w:themeColor="text1"/>
              </w:rPr>
            </w:pPr>
            <w:r w:rsidRPr="00000525">
              <w:rPr>
                <w:rFonts w:ascii="Cambria" w:hAnsi="Cambria" w:cs="Arial"/>
                <w:color w:val="000000" w:themeColor="text1"/>
              </w:rPr>
              <w:t>Individual</w:t>
            </w:r>
          </w:p>
        </w:tc>
        <w:tc>
          <w:tcPr>
            <w:tcW w:w="2785" w:type="dxa"/>
          </w:tcPr>
          <w:p w14:paraId="16ED5F5C" w14:textId="3C9CB291" w:rsidR="00000525" w:rsidRPr="00000525" w:rsidRDefault="00000525" w:rsidP="00000525">
            <w:pPr>
              <w:jc w:val="right"/>
              <w:rPr>
                <w:rFonts w:ascii="Cambria" w:hAnsi="Cambria" w:cs="Arial"/>
                <w:color w:val="000000" w:themeColor="text1"/>
              </w:rPr>
            </w:pPr>
            <w:r w:rsidRPr="00000525">
              <w:rPr>
                <w:rFonts w:ascii="Cambria" w:hAnsi="Cambria" w:cs="Arial"/>
                <w:color w:val="000000" w:themeColor="text1"/>
              </w:rPr>
              <w:t xml:space="preserve"> $100</w:t>
            </w:r>
            <w:r w:rsidR="00BE7517">
              <w:rPr>
                <w:rFonts w:ascii="Cambria" w:hAnsi="Cambria" w:cs="Arial"/>
                <w:color w:val="000000" w:themeColor="text1"/>
              </w:rPr>
              <w:t>/53 minutes</w:t>
            </w:r>
          </w:p>
        </w:tc>
      </w:tr>
      <w:tr w:rsidR="00000525" w:rsidRPr="00000525" w14:paraId="3906B8D9" w14:textId="77777777" w:rsidTr="00BE7517">
        <w:tc>
          <w:tcPr>
            <w:tcW w:w="7285" w:type="dxa"/>
          </w:tcPr>
          <w:p w14:paraId="01B637DF" w14:textId="77777777" w:rsidR="00000525" w:rsidRPr="00000525" w:rsidRDefault="00000525" w:rsidP="00E61B1D">
            <w:pPr>
              <w:rPr>
                <w:rFonts w:ascii="Cambria" w:hAnsi="Cambria" w:cs="Arial"/>
                <w:color w:val="000000" w:themeColor="text1"/>
              </w:rPr>
            </w:pPr>
            <w:r w:rsidRPr="00000525">
              <w:rPr>
                <w:rFonts w:ascii="Cambria" w:hAnsi="Cambria" w:cs="Arial"/>
                <w:color w:val="000000" w:themeColor="text1"/>
              </w:rPr>
              <w:t>Family therapy</w:t>
            </w:r>
          </w:p>
        </w:tc>
        <w:tc>
          <w:tcPr>
            <w:tcW w:w="2785" w:type="dxa"/>
          </w:tcPr>
          <w:p w14:paraId="468A0C4D" w14:textId="0EA9AB5F" w:rsidR="00000525" w:rsidRPr="00000525" w:rsidRDefault="00000525" w:rsidP="00000525">
            <w:pPr>
              <w:jc w:val="right"/>
              <w:rPr>
                <w:rFonts w:ascii="Cambria" w:hAnsi="Cambria" w:cs="Arial"/>
                <w:color w:val="000000" w:themeColor="text1"/>
              </w:rPr>
            </w:pPr>
            <w:r w:rsidRPr="00000525">
              <w:rPr>
                <w:rFonts w:ascii="Cambria" w:hAnsi="Cambria" w:cs="Arial"/>
                <w:color w:val="000000" w:themeColor="text1"/>
              </w:rPr>
              <w:t xml:space="preserve"> $100</w:t>
            </w:r>
            <w:r w:rsidR="00BE7517">
              <w:rPr>
                <w:rFonts w:ascii="Cambria" w:hAnsi="Cambria" w:cs="Arial"/>
                <w:color w:val="000000" w:themeColor="text1"/>
              </w:rPr>
              <w:t xml:space="preserve">/53 minutes </w:t>
            </w:r>
            <w:r w:rsidRPr="00000525">
              <w:rPr>
                <w:rFonts w:ascii="Cambria" w:hAnsi="Cambria" w:cs="Arial"/>
                <w:color w:val="000000" w:themeColor="text1"/>
              </w:rPr>
              <w:t xml:space="preserve"> </w:t>
            </w:r>
          </w:p>
        </w:tc>
      </w:tr>
    </w:tbl>
    <w:p w14:paraId="769DB22E" w14:textId="77777777" w:rsidR="00D80ECB" w:rsidRPr="00683BFA" w:rsidRDefault="00D80ECB" w:rsidP="00425F7C">
      <w:pPr>
        <w:rPr>
          <w:rFonts w:ascii="Cambria" w:hAnsi="Cambria" w:cs="Arial"/>
          <w:color w:val="000000" w:themeColor="text1"/>
        </w:rPr>
      </w:pPr>
    </w:p>
    <w:p w14:paraId="1D66B806" w14:textId="079DED40" w:rsidR="00D80ECB" w:rsidRPr="00683BFA" w:rsidRDefault="001E1FAC" w:rsidP="00D80ECB">
      <w:pPr>
        <w:pStyle w:val="NormalWeb"/>
        <w:spacing w:before="0" w:beforeAutospacing="0" w:after="0" w:afterAutospacing="0"/>
        <w:rPr>
          <w:rFonts w:ascii="Cambria" w:hAnsi="Cambria" w:cs="Arial"/>
          <w:color w:val="000000" w:themeColor="text1"/>
        </w:rPr>
      </w:pPr>
      <w:r w:rsidRPr="00683BFA">
        <w:rPr>
          <w:rFonts w:ascii="Cambria" w:hAnsi="Cambria" w:cs="Arial"/>
          <w:color w:val="000000" w:themeColor="text1"/>
        </w:rPr>
        <w:t xml:space="preserve">I am currently in network with Blue Cross Blue Shield and I am able to bill directly for our </w:t>
      </w:r>
      <w:r w:rsidR="004F414C">
        <w:rPr>
          <w:rFonts w:ascii="Cambria" w:hAnsi="Cambria" w:cs="Arial"/>
          <w:color w:val="000000" w:themeColor="text1"/>
        </w:rPr>
        <w:t>sessions</w:t>
      </w:r>
      <w:r w:rsidRPr="00683BFA">
        <w:rPr>
          <w:rFonts w:ascii="Cambria" w:hAnsi="Cambria" w:cs="Arial"/>
          <w:color w:val="000000" w:themeColor="text1"/>
        </w:rPr>
        <w:t>. As a client, you are responsible for your copay, or the full amount of each session (i</w:t>
      </w:r>
      <w:r w:rsidR="00950D24">
        <w:rPr>
          <w:rFonts w:ascii="Cambria" w:hAnsi="Cambria" w:cs="Arial"/>
          <w:color w:val="000000" w:themeColor="text1"/>
        </w:rPr>
        <w:t>f necessary</w:t>
      </w:r>
      <w:r w:rsidRPr="00683BFA">
        <w:rPr>
          <w:rFonts w:ascii="Cambria" w:hAnsi="Cambria" w:cs="Arial"/>
          <w:color w:val="000000" w:themeColor="text1"/>
        </w:rPr>
        <w:t xml:space="preserve">). </w:t>
      </w:r>
      <w:r w:rsidR="00D80ECB" w:rsidRPr="00683BFA">
        <w:rPr>
          <w:rFonts w:ascii="Cambria" w:hAnsi="Cambria" w:cs="Arial"/>
          <w:color w:val="000000" w:themeColor="text1"/>
        </w:rPr>
        <w:t>If you do not have insurance (or I am not in network with your insurance provider)</w:t>
      </w:r>
      <w:r w:rsidRPr="00683BFA">
        <w:rPr>
          <w:rFonts w:ascii="Cambria" w:hAnsi="Cambria" w:cs="Arial"/>
          <w:color w:val="000000" w:themeColor="text1"/>
        </w:rPr>
        <w:t>,</w:t>
      </w:r>
      <w:r w:rsidR="00D80ECB" w:rsidRPr="00683BFA">
        <w:rPr>
          <w:rFonts w:ascii="Cambria" w:hAnsi="Cambria" w:cs="Arial"/>
          <w:color w:val="000000" w:themeColor="text1"/>
        </w:rPr>
        <w:t xml:space="preserve"> and you are unable to pay the full the rate for services, please inform me prior to our first session and we can discuss an adjusted rate for services. At Full Circle, we are dedicated to making counseling accessible to everyone and regularly provide services at reduced rates when necessary. If you are paying a reduced rate for services, your fee will be $________.</w:t>
      </w:r>
    </w:p>
    <w:p w14:paraId="27060ECF" w14:textId="7EF89DEE" w:rsidR="00D80ECB" w:rsidRPr="00683BFA" w:rsidRDefault="00D80ECB" w:rsidP="008475A3">
      <w:pPr>
        <w:pStyle w:val="NormalWeb"/>
        <w:spacing w:before="0" w:beforeAutospacing="0" w:after="0" w:afterAutospacing="0"/>
        <w:rPr>
          <w:rFonts w:ascii="Cambria" w:hAnsi="Cambria" w:cs="Arial"/>
          <w:color w:val="000000" w:themeColor="text1"/>
        </w:rPr>
      </w:pPr>
      <w:r w:rsidRPr="00683BFA">
        <w:rPr>
          <w:rFonts w:ascii="Cambria" w:hAnsi="Cambria" w:cs="Arial"/>
          <w:color w:val="000000" w:themeColor="text1"/>
        </w:rPr>
        <w:t xml:space="preserve">I accept checks and most credit cards (Visa, MasterCard, American Express, Discover, JCB, and Union Pay). </w:t>
      </w:r>
    </w:p>
    <w:p w14:paraId="22CFA581" w14:textId="02B1F079" w:rsidR="008475A3" w:rsidRDefault="008475A3" w:rsidP="008475A3">
      <w:pPr>
        <w:pStyle w:val="NormalWeb"/>
        <w:spacing w:before="0" w:beforeAutospacing="0" w:after="0" w:afterAutospacing="0"/>
        <w:rPr>
          <w:rFonts w:ascii="Cambria" w:hAnsi="Cambria" w:cs="Arial"/>
          <w:color w:val="000000" w:themeColor="text1"/>
        </w:rPr>
      </w:pPr>
    </w:p>
    <w:p w14:paraId="7F62F5D8" w14:textId="77777777" w:rsidR="00806C7B" w:rsidRPr="00683BFA" w:rsidRDefault="00806C7B" w:rsidP="008475A3">
      <w:pPr>
        <w:pStyle w:val="NormalWeb"/>
        <w:spacing w:before="0" w:beforeAutospacing="0" w:after="0" w:afterAutospacing="0"/>
        <w:rPr>
          <w:rFonts w:ascii="Cambria" w:hAnsi="Cambria" w:cs="Arial"/>
          <w:color w:val="000000" w:themeColor="text1"/>
        </w:rPr>
      </w:pPr>
    </w:p>
    <w:p w14:paraId="3C7A4559" w14:textId="77777777" w:rsidR="00ED628A" w:rsidRPr="00683BFA" w:rsidRDefault="00ED628A" w:rsidP="00425F7C">
      <w:pPr>
        <w:rPr>
          <w:rFonts w:ascii="Cambria" w:hAnsi="Cambria" w:cs="Arial"/>
          <w:b/>
          <w:color w:val="000000" w:themeColor="text1"/>
        </w:rPr>
      </w:pPr>
    </w:p>
    <w:p w14:paraId="1121183F" w14:textId="20161F6D" w:rsidR="00880AEA" w:rsidRPr="00C30811" w:rsidRDefault="00ED628A" w:rsidP="00E3070A">
      <w:pPr>
        <w:jc w:val="center"/>
        <w:rPr>
          <w:rFonts w:ascii="Cambria" w:hAnsi="Cambria" w:cs="Arial"/>
          <w:b/>
          <w:color w:val="000000" w:themeColor="text1"/>
          <w:sz w:val="32"/>
        </w:rPr>
      </w:pPr>
      <w:r w:rsidRPr="00C30811">
        <w:rPr>
          <w:rFonts w:ascii="Cambria" w:hAnsi="Cambria" w:cs="Arial"/>
          <w:b/>
          <w:color w:val="000000" w:themeColor="text1"/>
          <w:sz w:val="32"/>
        </w:rPr>
        <w:lastRenderedPageBreak/>
        <w:t>Use of Diagnosis</w:t>
      </w:r>
    </w:p>
    <w:p w14:paraId="0BC06C39" w14:textId="77777777" w:rsidR="006871CB" w:rsidRPr="00683BFA" w:rsidRDefault="006871CB" w:rsidP="00E3070A">
      <w:pPr>
        <w:jc w:val="center"/>
        <w:rPr>
          <w:rFonts w:ascii="Cambria" w:hAnsi="Cambria" w:cs="Arial"/>
          <w:color w:val="000000" w:themeColor="text1"/>
          <w:sz w:val="32"/>
          <w:u w:val="single"/>
        </w:rPr>
      </w:pPr>
    </w:p>
    <w:p w14:paraId="3DABF34A" w14:textId="77777777" w:rsidR="00ED628A" w:rsidRPr="00683BFA" w:rsidRDefault="00ED628A" w:rsidP="00ED628A">
      <w:pPr>
        <w:rPr>
          <w:rFonts w:ascii="Cambria" w:hAnsi="Cambria" w:cs="Arial"/>
          <w:color w:val="000000" w:themeColor="text1"/>
        </w:rPr>
      </w:pPr>
      <w:r w:rsidRPr="00683BFA">
        <w:rPr>
          <w:rFonts w:ascii="Cambria" w:hAnsi="Cambria" w:cs="Arial"/>
          <w:color w:val="000000" w:themeColor="text1"/>
        </w:rPr>
        <w:t xml:space="preserve">Some health insurance companies will reimburse clients for counseling services and some will not.  In addition, most will require that a diagnosis of a mental-health condition and indicate that you must have an </w:t>
      </w:r>
      <w:r w:rsidRPr="00683BFA">
        <w:rPr>
          <w:rFonts w:ascii="Cambria" w:hAnsi="Cambria"/>
          <w:color w:val="000000" w:themeColor="text1"/>
        </w:rPr>
        <w:t>“</w:t>
      </w:r>
      <w:r w:rsidRPr="00683BFA">
        <w:rPr>
          <w:rFonts w:ascii="Cambria" w:hAnsi="Cambria" w:cs="Arial"/>
          <w:color w:val="000000" w:themeColor="text1"/>
        </w:rPr>
        <w:t>illness</w:t>
      </w:r>
      <w:r w:rsidRPr="00683BFA">
        <w:rPr>
          <w:rFonts w:ascii="Cambria" w:hAnsi="Cambria"/>
          <w:color w:val="000000" w:themeColor="text1"/>
        </w:rPr>
        <w:t>”</w:t>
      </w:r>
      <w:r w:rsidRPr="00683BFA">
        <w:rPr>
          <w:rFonts w:ascii="Cambria" w:hAnsi="Cambria" w:cs="Arial"/>
          <w:color w:val="000000" w:themeColor="text1"/>
        </w:rPr>
        <w:t xml:space="preserve"> before they will agree to reimburse you.  Some conditions for which people seek counseling do not qualify for reimbursement.  If a qualifying diagnosis is appropriate in your case, I will inform you of the diagnosis before we submit the diagnosis to the health insurance company.  Any diagnosis made will become part of your permanent insurance records.</w:t>
      </w:r>
    </w:p>
    <w:p w14:paraId="6B48F802" w14:textId="77777777" w:rsidR="005E7BAD" w:rsidRDefault="005E7BAD" w:rsidP="00462BEC">
      <w:pPr>
        <w:rPr>
          <w:rFonts w:ascii="Cambria" w:hAnsi="Cambria" w:cs="Arial"/>
          <w:b/>
          <w:color w:val="000000" w:themeColor="text1"/>
          <w:sz w:val="32"/>
          <w:u w:val="single"/>
        </w:rPr>
      </w:pPr>
    </w:p>
    <w:p w14:paraId="0AD27A3F" w14:textId="77777777" w:rsidR="005E7BAD" w:rsidRDefault="005E7BAD" w:rsidP="00E3070A">
      <w:pPr>
        <w:jc w:val="center"/>
        <w:rPr>
          <w:rFonts w:ascii="Cambria" w:hAnsi="Cambria" w:cs="Arial"/>
          <w:b/>
          <w:color w:val="000000" w:themeColor="text1"/>
          <w:sz w:val="32"/>
          <w:u w:val="single"/>
        </w:rPr>
      </w:pPr>
    </w:p>
    <w:p w14:paraId="2E02CD70" w14:textId="695F5F28" w:rsidR="00425F7C" w:rsidRPr="00C30811" w:rsidRDefault="00425F7C" w:rsidP="00E3070A">
      <w:pPr>
        <w:jc w:val="center"/>
        <w:rPr>
          <w:rFonts w:ascii="Cambria" w:hAnsi="Cambria" w:cs="Arial"/>
          <w:b/>
          <w:color w:val="000000" w:themeColor="text1"/>
          <w:sz w:val="32"/>
        </w:rPr>
      </w:pPr>
      <w:r w:rsidRPr="00C30811">
        <w:rPr>
          <w:rFonts w:ascii="Cambria" w:hAnsi="Cambria" w:cs="Arial"/>
          <w:b/>
          <w:color w:val="000000" w:themeColor="text1"/>
          <w:sz w:val="32"/>
        </w:rPr>
        <w:t>Confidentiality</w:t>
      </w:r>
    </w:p>
    <w:p w14:paraId="7526C1E2" w14:textId="77777777" w:rsidR="006871CB" w:rsidRPr="00683BFA" w:rsidRDefault="006871CB" w:rsidP="00E3070A">
      <w:pPr>
        <w:jc w:val="center"/>
        <w:rPr>
          <w:rFonts w:ascii="Cambria" w:hAnsi="Cambria" w:cs="Arial"/>
          <w:color w:val="000000" w:themeColor="text1"/>
          <w:sz w:val="32"/>
          <w:u w:val="single"/>
        </w:rPr>
      </w:pPr>
    </w:p>
    <w:p w14:paraId="7DAE1088" w14:textId="634EEE3D" w:rsidR="00ED628A" w:rsidRPr="00683BFA" w:rsidRDefault="00ED628A" w:rsidP="00ED628A">
      <w:pPr>
        <w:rPr>
          <w:rFonts w:ascii="Cambria" w:hAnsi="Cambria" w:cs="Arial"/>
          <w:color w:val="000000" w:themeColor="text1"/>
        </w:rPr>
      </w:pPr>
      <w:r w:rsidRPr="00683BFA">
        <w:rPr>
          <w:rFonts w:ascii="Cambria" w:hAnsi="Cambria" w:cs="Arial"/>
          <w:color w:val="000000" w:themeColor="text1"/>
        </w:rPr>
        <w:t>All of our communication becomes part of the clinical record, which is accessible to you upon request.  I will keep confidential anything you say as part of our counseling relationship, with the following exceptions:  (a) you direct me in writing to disclose information to someone else, (b) it is determined you are a danger to yourself or others (including child or elder abuse), (c) I am ordered by a court to disclose information</w:t>
      </w:r>
      <w:r w:rsidR="006871CB" w:rsidRPr="00683BFA">
        <w:rPr>
          <w:rFonts w:ascii="Cambria" w:hAnsi="Cambria" w:cs="Arial"/>
          <w:color w:val="000000" w:themeColor="text1"/>
        </w:rPr>
        <w:t xml:space="preserve">, (d) or you are a child or adolescent that is being harmed. </w:t>
      </w:r>
    </w:p>
    <w:p w14:paraId="6FF0D287" w14:textId="04C978D0" w:rsidR="006871CB" w:rsidRPr="00683BFA" w:rsidRDefault="006871CB" w:rsidP="00ED628A">
      <w:pPr>
        <w:rPr>
          <w:rFonts w:ascii="Cambria" w:hAnsi="Cambria" w:cs="Arial"/>
          <w:color w:val="000000" w:themeColor="text1"/>
        </w:rPr>
      </w:pPr>
    </w:p>
    <w:p w14:paraId="402C691A" w14:textId="7088C65B" w:rsidR="006871CB" w:rsidRPr="00683BFA" w:rsidRDefault="006871CB" w:rsidP="00ED628A">
      <w:pPr>
        <w:rPr>
          <w:rFonts w:ascii="Cambria" w:hAnsi="Cambria" w:cs="Arial"/>
          <w:color w:val="000000" w:themeColor="text1"/>
        </w:rPr>
      </w:pPr>
      <w:r w:rsidRPr="00683BFA">
        <w:rPr>
          <w:rFonts w:ascii="Cambria" w:hAnsi="Cambria" w:cs="Arial"/>
          <w:color w:val="000000" w:themeColor="text1"/>
        </w:rPr>
        <w:t>For clients under 18 years of age, it is vital to the therapeutic relationship that the client trust the therapist and feel that therapy is a safe place to disclose information they might not otherwise. Because of this, I ask permission from each of my clients before disclosing any information to their parents or guardians unless it is an exception mentioned above.</w:t>
      </w:r>
    </w:p>
    <w:p w14:paraId="19BD3C7A" w14:textId="66167CB0" w:rsidR="00425F7C" w:rsidRPr="00683BFA" w:rsidRDefault="00425F7C" w:rsidP="00425F7C">
      <w:pPr>
        <w:rPr>
          <w:rFonts w:ascii="Cambria" w:hAnsi="Cambria" w:cs="Arial"/>
          <w:color w:val="000000" w:themeColor="text1"/>
        </w:rPr>
      </w:pPr>
    </w:p>
    <w:p w14:paraId="07BA66AC" w14:textId="02369981" w:rsidR="006871CB" w:rsidRPr="00683BFA" w:rsidRDefault="006871CB" w:rsidP="00425F7C">
      <w:pPr>
        <w:rPr>
          <w:rFonts w:ascii="Cambria" w:hAnsi="Cambria" w:cs="Arial"/>
          <w:color w:val="000000" w:themeColor="text1"/>
        </w:rPr>
      </w:pPr>
    </w:p>
    <w:p w14:paraId="220330AF" w14:textId="02D4B9B1" w:rsidR="006871CB" w:rsidRPr="00683BFA" w:rsidRDefault="006871CB" w:rsidP="006871CB">
      <w:pPr>
        <w:jc w:val="center"/>
        <w:rPr>
          <w:rFonts w:ascii="Cambria" w:hAnsi="Cambria" w:cs="Arial"/>
          <w:b/>
          <w:color w:val="000000" w:themeColor="text1"/>
          <w:sz w:val="32"/>
          <w:u w:val="single"/>
        </w:rPr>
      </w:pPr>
      <w:r w:rsidRPr="00683BFA">
        <w:rPr>
          <w:rFonts w:ascii="Cambria" w:hAnsi="Cambria" w:cs="Arial"/>
          <w:b/>
          <w:color w:val="000000" w:themeColor="text1"/>
          <w:sz w:val="32"/>
          <w:u w:val="single"/>
        </w:rPr>
        <w:t xml:space="preserve">Emergency Support </w:t>
      </w:r>
    </w:p>
    <w:p w14:paraId="35E46CAE" w14:textId="77777777" w:rsidR="006871CB" w:rsidRPr="00683BFA" w:rsidRDefault="006871CB" w:rsidP="006871CB">
      <w:pPr>
        <w:jc w:val="center"/>
        <w:rPr>
          <w:rFonts w:ascii="Cambria" w:hAnsi="Cambria" w:cs="Arial"/>
          <w:b/>
          <w:color w:val="000000" w:themeColor="text1"/>
          <w:sz w:val="32"/>
          <w:u w:val="single"/>
        </w:rPr>
      </w:pPr>
    </w:p>
    <w:p w14:paraId="67F6ECC8" w14:textId="77777777" w:rsidR="00996B54" w:rsidRDefault="006871CB" w:rsidP="006871CB">
      <w:pPr>
        <w:rPr>
          <w:rFonts w:ascii="Cambria" w:hAnsi="Cambria" w:cs="Arial"/>
          <w:color w:val="000000" w:themeColor="text1"/>
        </w:rPr>
      </w:pPr>
      <w:r w:rsidRPr="00683BFA">
        <w:rPr>
          <w:rFonts w:ascii="Cambria" w:hAnsi="Cambria" w:cs="Arial"/>
          <w:color w:val="000000" w:themeColor="text1"/>
        </w:rPr>
        <w:t xml:space="preserve">If you are experiencing a mental health emergency, you have three options for assistance: </w:t>
      </w:r>
    </w:p>
    <w:p w14:paraId="5A08E0DD" w14:textId="21A757E7" w:rsidR="00996B54" w:rsidRPr="00996B54" w:rsidRDefault="006871CB" w:rsidP="00996B54">
      <w:pPr>
        <w:pStyle w:val="ListParagraph"/>
        <w:numPr>
          <w:ilvl w:val="0"/>
          <w:numId w:val="5"/>
        </w:numPr>
        <w:rPr>
          <w:rFonts w:ascii="Cambria" w:hAnsi="Cambria" w:cs="Arial"/>
          <w:color w:val="000000" w:themeColor="text1"/>
        </w:rPr>
      </w:pPr>
      <w:r w:rsidRPr="00996B54">
        <w:rPr>
          <w:rFonts w:ascii="Cambria" w:hAnsi="Cambria" w:cs="Arial"/>
          <w:color w:val="000000" w:themeColor="text1"/>
        </w:rPr>
        <w:t>Call 911</w:t>
      </w:r>
    </w:p>
    <w:p w14:paraId="048276B8" w14:textId="77777777" w:rsidR="00996B54" w:rsidRPr="00996B54" w:rsidRDefault="00996B54" w:rsidP="00996B54">
      <w:pPr>
        <w:pStyle w:val="ListParagraph"/>
        <w:numPr>
          <w:ilvl w:val="0"/>
          <w:numId w:val="5"/>
        </w:numPr>
        <w:rPr>
          <w:rFonts w:ascii="Cambria" w:hAnsi="Cambria" w:cs="Arial"/>
          <w:color w:val="000000" w:themeColor="text1"/>
        </w:rPr>
      </w:pPr>
      <w:r w:rsidRPr="00996B54">
        <w:rPr>
          <w:rFonts w:ascii="Cambria" w:hAnsi="Cambria" w:cs="Arial"/>
          <w:color w:val="000000" w:themeColor="text1"/>
        </w:rPr>
        <w:t xml:space="preserve">Go to the nearest Emergency Room </w:t>
      </w:r>
    </w:p>
    <w:p w14:paraId="1C111137" w14:textId="77777777" w:rsidR="00996B54" w:rsidRPr="00683BFA" w:rsidRDefault="00996B54" w:rsidP="00996B54">
      <w:pPr>
        <w:rPr>
          <w:rFonts w:ascii="Cambria" w:hAnsi="Cambria" w:cs="Arial"/>
          <w:color w:val="000000" w:themeColor="text1"/>
        </w:rPr>
      </w:pPr>
      <w:r w:rsidRPr="00683BFA">
        <w:rPr>
          <w:rFonts w:ascii="Cambria" w:hAnsi="Cambria" w:cs="Arial"/>
          <w:color w:val="000000" w:themeColor="text1"/>
        </w:rPr>
        <w:t xml:space="preserve">Asheville: Mission Hospital Hendersonville: </w:t>
      </w:r>
      <w:proofErr w:type="spellStart"/>
      <w:r w:rsidRPr="00683BFA">
        <w:rPr>
          <w:rFonts w:ascii="Cambria" w:hAnsi="Cambria" w:cs="Arial"/>
          <w:color w:val="000000" w:themeColor="text1"/>
        </w:rPr>
        <w:t>Pardee</w:t>
      </w:r>
      <w:proofErr w:type="spellEnd"/>
      <w:r w:rsidRPr="00683BFA">
        <w:rPr>
          <w:rFonts w:ascii="Cambria" w:hAnsi="Cambria" w:cs="Arial"/>
          <w:color w:val="000000" w:themeColor="text1"/>
        </w:rPr>
        <w:t xml:space="preserve"> or Park Ridge Hospitals </w:t>
      </w:r>
    </w:p>
    <w:p w14:paraId="38F96C8D" w14:textId="79C2BEA8" w:rsidR="00996B54" w:rsidRDefault="00996B54" w:rsidP="00996B54">
      <w:pPr>
        <w:pStyle w:val="ListParagraph"/>
        <w:numPr>
          <w:ilvl w:val="0"/>
          <w:numId w:val="5"/>
        </w:numPr>
        <w:rPr>
          <w:rFonts w:ascii="Cambria" w:hAnsi="Cambria" w:cs="Arial"/>
          <w:color w:val="000000" w:themeColor="text1"/>
        </w:rPr>
      </w:pPr>
      <w:r w:rsidRPr="00996B54">
        <w:rPr>
          <w:rFonts w:ascii="Cambria" w:hAnsi="Cambria" w:cs="Arial"/>
          <w:color w:val="000000" w:themeColor="text1"/>
        </w:rPr>
        <w:t xml:space="preserve">Call the Western Highlands Access and Crisis Number which is operational 24 </w:t>
      </w:r>
      <w:proofErr w:type="spellStart"/>
      <w:r w:rsidRPr="00996B54">
        <w:rPr>
          <w:rFonts w:ascii="Cambria" w:hAnsi="Cambria" w:cs="Arial"/>
          <w:color w:val="000000" w:themeColor="text1"/>
        </w:rPr>
        <w:t>hrs</w:t>
      </w:r>
      <w:proofErr w:type="spellEnd"/>
      <w:r w:rsidRPr="00996B54">
        <w:rPr>
          <w:rFonts w:ascii="Cambria" w:hAnsi="Cambria" w:cs="Arial"/>
          <w:color w:val="000000" w:themeColor="text1"/>
        </w:rPr>
        <w:t xml:space="preserve"> a day/ 7 days a week. For Buncombe, Henderson and Polk Counties, call 828.225.2800 Mon-Fri 8:30 Am to 5 PM and 1- 800-951-3792 after that. </w:t>
      </w:r>
    </w:p>
    <w:p w14:paraId="3F193F13" w14:textId="77777777" w:rsidR="00996B54" w:rsidRPr="00996B54" w:rsidRDefault="00996B54" w:rsidP="00996B54">
      <w:pPr>
        <w:rPr>
          <w:rFonts w:ascii="Cambria" w:hAnsi="Cambria" w:cs="Arial"/>
          <w:color w:val="000000" w:themeColor="text1"/>
        </w:rPr>
      </w:pPr>
    </w:p>
    <w:p w14:paraId="370EDDA3" w14:textId="77777777" w:rsidR="004C6B8D" w:rsidRDefault="004C6B8D" w:rsidP="00E3070A">
      <w:pPr>
        <w:jc w:val="center"/>
        <w:rPr>
          <w:rFonts w:ascii="Cambria" w:hAnsi="Cambria" w:cs="Arial"/>
          <w:b/>
          <w:color w:val="000000" w:themeColor="text1"/>
          <w:sz w:val="32"/>
        </w:rPr>
      </w:pPr>
    </w:p>
    <w:p w14:paraId="14BC347F" w14:textId="77777777" w:rsidR="004C6B8D" w:rsidRDefault="004C6B8D" w:rsidP="00E3070A">
      <w:pPr>
        <w:jc w:val="center"/>
        <w:rPr>
          <w:rFonts w:ascii="Cambria" w:hAnsi="Cambria" w:cs="Arial"/>
          <w:b/>
          <w:color w:val="000000" w:themeColor="text1"/>
          <w:sz w:val="32"/>
        </w:rPr>
      </w:pPr>
    </w:p>
    <w:p w14:paraId="33AFA386" w14:textId="77777777" w:rsidR="004C6B8D" w:rsidRDefault="004C6B8D" w:rsidP="00E3070A">
      <w:pPr>
        <w:jc w:val="center"/>
        <w:rPr>
          <w:rFonts w:ascii="Cambria" w:hAnsi="Cambria" w:cs="Arial"/>
          <w:b/>
          <w:color w:val="000000" w:themeColor="text1"/>
          <w:sz w:val="32"/>
        </w:rPr>
      </w:pPr>
    </w:p>
    <w:p w14:paraId="36169796" w14:textId="77777777" w:rsidR="004C6B8D" w:rsidRDefault="004C6B8D" w:rsidP="00E3070A">
      <w:pPr>
        <w:jc w:val="center"/>
        <w:rPr>
          <w:rFonts w:ascii="Cambria" w:hAnsi="Cambria" w:cs="Arial"/>
          <w:b/>
          <w:color w:val="000000" w:themeColor="text1"/>
          <w:sz w:val="32"/>
        </w:rPr>
      </w:pPr>
    </w:p>
    <w:p w14:paraId="7AE4E524" w14:textId="77777777" w:rsidR="00B36493" w:rsidRDefault="00B36493" w:rsidP="00113368">
      <w:pPr>
        <w:rPr>
          <w:rFonts w:ascii="Cambria" w:hAnsi="Cambria" w:cs="Arial"/>
          <w:b/>
          <w:color w:val="000000" w:themeColor="text1"/>
          <w:sz w:val="32"/>
        </w:rPr>
      </w:pPr>
    </w:p>
    <w:p w14:paraId="742CB5BE" w14:textId="77777777" w:rsidR="005D6144" w:rsidRDefault="005D6144" w:rsidP="00E3070A">
      <w:pPr>
        <w:jc w:val="center"/>
        <w:rPr>
          <w:rFonts w:ascii="Cambria" w:hAnsi="Cambria" w:cs="Arial"/>
          <w:b/>
          <w:color w:val="000000" w:themeColor="text1"/>
          <w:sz w:val="32"/>
        </w:rPr>
      </w:pPr>
    </w:p>
    <w:p w14:paraId="59131A62" w14:textId="441852C9" w:rsidR="008475A3" w:rsidRPr="00C30811" w:rsidRDefault="00260DDB" w:rsidP="00E3070A">
      <w:pPr>
        <w:jc w:val="center"/>
        <w:rPr>
          <w:rFonts w:ascii="Cambria" w:hAnsi="Cambria" w:cs="Arial"/>
          <w:b/>
          <w:color w:val="000000" w:themeColor="text1"/>
          <w:sz w:val="32"/>
        </w:rPr>
      </w:pPr>
      <w:r w:rsidRPr="00C30811">
        <w:rPr>
          <w:rFonts w:ascii="Cambria" w:hAnsi="Cambria" w:cs="Arial"/>
          <w:b/>
          <w:color w:val="000000" w:themeColor="text1"/>
          <w:sz w:val="32"/>
        </w:rPr>
        <w:t>Co</w:t>
      </w:r>
      <w:r w:rsidR="00ED628A" w:rsidRPr="00C30811">
        <w:rPr>
          <w:rFonts w:ascii="Cambria" w:hAnsi="Cambria" w:cs="Arial"/>
          <w:b/>
          <w:color w:val="000000" w:themeColor="text1"/>
          <w:sz w:val="32"/>
        </w:rPr>
        <w:t>mplaints</w:t>
      </w:r>
    </w:p>
    <w:p w14:paraId="065CB854" w14:textId="77777777" w:rsidR="006871CB" w:rsidRPr="00683BFA" w:rsidRDefault="006871CB" w:rsidP="00E3070A">
      <w:pPr>
        <w:jc w:val="center"/>
        <w:rPr>
          <w:rFonts w:ascii="Cambria" w:hAnsi="Cambria" w:cs="Arial"/>
          <w:color w:val="000000" w:themeColor="text1"/>
          <w:sz w:val="32"/>
          <w:u w:val="single"/>
        </w:rPr>
      </w:pPr>
    </w:p>
    <w:p w14:paraId="3E46A681" w14:textId="67CDB12E" w:rsidR="00CF021D" w:rsidRPr="00683BFA" w:rsidRDefault="00260DDB" w:rsidP="008475A3">
      <w:pPr>
        <w:rPr>
          <w:rFonts w:ascii="Cambria" w:hAnsi="Cambria" w:cs="Arial"/>
          <w:color w:val="000000" w:themeColor="text1"/>
          <w:u w:val="single"/>
        </w:rPr>
      </w:pPr>
      <w:r w:rsidRPr="00683BFA">
        <w:rPr>
          <w:rFonts w:ascii="Cambria" w:hAnsi="Cambria" w:cs="Arial"/>
          <w:color w:val="000000" w:themeColor="text1"/>
        </w:rPr>
        <w:t>Although clients</w:t>
      </w:r>
      <w:r w:rsidR="00A05337" w:rsidRPr="00683BFA">
        <w:rPr>
          <w:rFonts w:ascii="Cambria" w:hAnsi="Cambria" w:cs="Arial"/>
          <w:color w:val="000000" w:themeColor="text1"/>
        </w:rPr>
        <w:t xml:space="preserve"> </w:t>
      </w:r>
      <w:r w:rsidRPr="00683BFA">
        <w:rPr>
          <w:rFonts w:ascii="Cambria" w:hAnsi="Cambria" w:cs="Arial"/>
          <w:color w:val="000000" w:themeColor="text1"/>
        </w:rPr>
        <w:t xml:space="preserve">are encouraged to discuss any concerns with </w:t>
      </w:r>
      <w:r w:rsidR="00A05337" w:rsidRPr="00683BFA">
        <w:rPr>
          <w:rFonts w:ascii="Cambria" w:hAnsi="Cambria" w:cs="Arial"/>
          <w:color w:val="000000" w:themeColor="text1"/>
        </w:rPr>
        <w:t>me</w:t>
      </w:r>
      <w:r w:rsidRPr="00683BFA">
        <w:rPr>
          <w:rFonts w:ascii="Cambria" w:hAnsi="Cambria" w:cs="Arial"/>
          <w:color w:val="000000" w:themeColor="text1"/>
        </w:rPr>
        <w:t xml:space="preserve">, you may file a complaint against </w:t>
      </w:r>
      <w:r w:rsidR="00A05337" w:rsidRPr="00683BFA">
        <w:rPr>
          <w:rFonts w:ascii="Cambria" w:hAnsi="Cambria" w:cs="Arial"/>
          <w:color w:val="000000" w:themeColor="text1"/>
        </w:rPr>
        <w:t>me</w:t>
      </w:r>
      <w:r w:rsidRPr="00683BFA">
        <w:rPr>
          <w:rFonts w:ascii="Cambria" w:hAnsi="Cambria" w:cs="Arial"/>
          <w:color w:val="000000" w:themeColor="text1"/>
        </w:rPr>
        <w:t xml:space="preserve"> with the organi</w:t>
      </w:r>
      <w:r w:rsidR="00A05337" w:rsidRPr="00683BFA">
        <w:rPr>
          <w:rFonts w:ascii="Cambria" w:hAnsi="Cambria" w:cs="Arial"/>
          <w:color w:val="000000" w:themeColor="text1"/>
        </w:rPr>
        <w:t>zation below should you feel I</w:t>
      </w:r>
      <w:r w:rsidRPr="00683BFA">
        <w:rPr>
          <w:rFonts w:ascii="Cambria" w:hAnsi="Cambria" w:cs="Arial"/>
          <w:color w:val="000000" w:themeColor="text1"/>
        </w:rPr>
        <w:t xml:space="preserve"> </w:t>
      </w:r>
      <w:r w:rsidR="00A05337" w:rsidRPr="00683BFA">
        <w:rPr>
          <w:rFonts w:ascii="Cambria" w:hAnsi="Cambria" w:cs="Arial"/>
          <w:color w:val="000000" w:themeColor="text1"/>
        </w:rPr>
        <w:t>am</w:t>
      </w:r>
      <w:r w:rsidRPr="00683BFA">
        <w:rPr>
          <w:rFonts w:ascii="Cambria" w:hAnsi="Cambria" w:cs="Arial"/>
          <w:color w:val="000000" w:themeColor="text1"/>
        </w:rPr>
        <w:t xml:space="preserve"> in violation of any of these codes of ethics. </w:t>
      </w:r>
      <w:r w:rsidR="003A7FBC" w:rsidRPr="00683BFA">
        <w:rPr>
          <w:rFonts w:ascii="Cambria" w:hAnsi="Cambria" w:cs="Arial"/>
          <w:color w:val="000000" w:themeColor="text1"/>
        </w:rPr>
        <w:t>I abide by the ACA Code of Ethics (</w:t>
      </w:r>
      <w:hyperlink r:id="rId8" w:history="1">
        <w:r w:rsidR="00CF021D" w:rsidRPr="00683BFA">
          <w:rPr>
            <w:rStyle w:val="Hyperlink"/>
            <w:rFonts w:ascii="Cambria" w:hAnsi="Cambria" w:cs="Arial"/>
            <w:color w:val="000000" w:themeColor="text1"/>
          </w:rPr>
          <w:t>http://www.counseling.org/Resources/aca-code-of-ethics.pdf</w:t>
        </w:r>
      </w:hyperlink>
      <w:r w:rsidR="00CF021D" w:rsidRPr="00683BFA">
        <w:rPr>
          <w:rFonts w:ascii="Cambria" w:hAnsi="Cambria" w:cs="Arial"/>
          <w:color w:val="000000" w:themeColor="text1"/>
        </w:rPr>
        <w:t>)</w:t>
      </w:r>
      <w:r w:rsidR="003A7FBC" w:rsidRPr="00683BFA">
        <w:rPr>
          <w:rFonts w:ascii="Cambria" w:hAnsi="Cambria" w:cs="Arial"/>
          <w:color w:val="000000" w:themeColor="text1"/>
        </w:rPr>
        <w:t>.</w:t>
      </w:r>
    </w:p>
    <w:p w14:paraId="25598F90" w14:textId="42396923" w:rsidR="00260DDB" w:rsidRPr="00683BFA" w:rsidRDefault="003A7FBC" w:rsidP="00260DDB">
      <w:pPr>
        <w:rPr>
          <w:rFonts w:ascii="Cambria" w:hAnsi="Cambria" w:cs="Arial"/>
          <w:color w:val="000000" w:themeColor="text1"/>
        </w:rPr>
      </w:pPr>
      <w:r w:rsidRPr="00683BFA">
        <w:rPr>
          <w:rFonts w:ascii="Cambria" w:hAnsi="Cambria" w:cs="Arial"/>
          <w:color w:val="000000" w:themeColor="text1"/>
        </w:rPr>
        <w:t xml:space="preserve"> </w:t>
      </w:r>
      <w:r w:rsidR="00260DDB" w:rsidRPr="00683BFA">
        <w:rPr>
          <w:rFonts w:ascii="Cambria" w:hAnsi="Cambria" w:cs="Arial"/>
          <w:color w:val="000000" w:themeColor="text1"/>
        </w:rPr>
        <w:br/>
      </w:r>
    </w:p>
    <w:p w14:paraId="77E557DB" w14:textId="77777777" w:rsidR="00585FDA" w:rsidRPr="00683BFA" w:rsidRDefault="00585FDA" w:rsidP="00585FDA">
      <w:pPr>
        <w:jc w:val="center"/>
        <w:rPr>
          <w:rFonts w:ascii="Cambria" w:hAnsi="Cambria" w:cs="Arial"/>
          <w:color w:val="000000" w:themeColor="text1"/>
        </w:rPr>
      </w:pPr>
      <w:r w:rsidRPr="00683BFA">
        <w:rPr>
          <w:rFonts w:ascii="Cambria" w:hAnsi="Cambria" w:cs="Arial"/>
          <w:color w:val="000000" w:themeColor="text1"/>
        </w:rPr>
        <w:t xml:space="preserve">North Carolina Board of Licensed Professional Counselors </w:t>
      </w:r>
      <w:r w:rsidRPr="00683BFA">
        <w:rPr>
          <w:rFonts w:ascii="Cambria" w:hAnsi="Cambria" w:cs="Arial"/>
          <w:color w:val="000000" w:themeColor="text1"/>
        </w:rPr>
        <w:br/>
        <w:t>P.O. Box 77819</w:t>
      </w:r>
    </w:p>
    <w:p w14:paraId="12B6B542" w14:textId="37438814" w:rsidR="00E3070A" w:rsidRPr="00683BFA" w:rsidRDefault="00585FDA" w:rsidP="00683BFA">
      <w:pPr>
        <w:jc w:val="center"/>
        <w:rPr>
          <w:rFonts w:ascii="Cambria" w:hAnsi="Cambria" w:cs="Arial"/>
          <w:color w:val="000000" w:themeColor="text1"/>
        </w:rPr>
      </w:pPr>
      <w:r w:rsidRPr="00683BFA">
        <w:rPr>
          <w:rFonts w:ascii="Cambria" w:hAnsi="Cambria" w:cs="Arial"/>
          <w:color w:val="000000" w:themeColor="text1"/>
        </w:rPr>
        <w:t>Greensboro, NC 27417</w:t>
      </w:r>
      <w:r w:rsidRPr="00683BFA">
        <w:rPr>
          <w:rFonts w:ascii="Cambria" w:hAnsi="Cambria" w:cs="Arial"/>
          <w:color w:val="000000" w:themeColor="text1"/>
        </w:rPr>
        <w:br/>
        <w:t>Phone: 844-622-3572 or 336-217-6007</w:t>
      </w:r>
      <w:r w:rsidRPr="00683BFA">
        <w:rPr>
          <w:rFonts w:ascii="Cambria" w:hAnsi="Cambria" w:cs="Arial"/>
          <w:color w:val="000000" w:themeColor="text1"/>
        </w:rPr>
        <w:br/>
        <w:t>Fax: 336-217-9450</w:t>
      </w:r>
      <w:r w:rsidRPr="00683BFA">
        <w:rPr>
          <w:rFonts w:ascii="Cambria" w:hAnsi="Cambria" w:cs="Arial"/>
          <w:color w:val="000000" w:themeColor="text1"/>
        </w:rPr>
        <w:br/>
      </w:r>
      <w:r w:rsidR="005E7BAD">
        <w:rPr>
          <w:rFonts w:ascii="Cambria" w:hAnsi="Cambria" w:cs="Arial"/>
          <w:color w:val="000000" w:themeColor="text1"/>
        </w:rPr>
        <w:t>E</w:t>
      </w:r>
      <w:r w:rsidRPr="00683BFA">
        <w:rPr>
          <w:rFonts w:ascii="Cambria" w:hAnsi="Cambria" w:cs="Arial"/>
          <w:color w:val="000000" w:themeColor="text1"/>
        </w:rPr>
        <w:t xml:space="preserve">-mail: </w:t>
      </w:r>
      <w:hyperlink r:id="rId9" w:history="1">
        <w:r w:rsidR="00CC1DF2" w:rsidRPr="00683BFA">
          <w:rPr>
            <w:rStyle w:val="Hyperlink"/>
            <w:rFonts w:ascii="Cambria" w:hAnsi="Cambria" w:cs="Arial"/>
            <w:color w:val="000000" w:themeColor="text1"/>
          </w:rPr>
          <w:t>Complaints@ncblpc.org</w:t>
        </w:r>
      </w:hyperlink>
      <w:r w:rsidRPr="00683BFA">
        <w:rPr>
          <w:rFonts w:ascii="Cambria" w:hAnsi="Cambria" w:cs="Arial"/>
          <w:color w:val="000000" w:themeColor="text1"/>
        </w:rPr>
        <w:tab/>
      </w:r>
    </w:p>
    <w:p w14:paraId="6B737B97" w14:textId="77777777" w:rsidR="00E3070A" w:rsidRPr="00683BFA" w:rsidRDefault="00E3070A">
      <w:pPr>
        <w:rPr>
          <w:rFonts w:ascii="Cambria" w:hAnsi="Cambria" w:cs="Arial"/>
          <w:b/>
          <w:color w:val="000000" w:themeColor="text1"/>
          <w:u w:val="single"/>
        </w:rPr>
      </w:pPr>
    </w:p>
    <w:p w14:paraId="202B5D35" w14:textId="47A867E7" w:rsidR="00E3070A" w:rsidRDefault="00E3070A">
      <w:pPr>
        <w:rPr>
          <w:rFonts w:ascii="Cambria" w:hAnsi="Cambria" w:cs="Arial"/>
          <w:b/>
          <w:color w:val="000000" w:themeColor="text1"/>
          <w:u w:val="single"/>
        </w:rPr>
      </w:pPr>
    </w:p>
    <w:p w14:paraId="22A6D86B" w14:textId="75C94FFE" w:rsidR="005E7BAD" w:rsidRDefault="005E7BAD">
      <w:pPr>
        <w:rPr>
          <w:rFonts w:ascii="Cambria" w:hAnsi="Cambria" w:cs="Arial"/>
          <w:b/>
          <w:color w:val="000000" w:themeColor="text1"/>
          <w:u w:val="single"/>
        </w:rPr>
      </w:pPr>
    </w:p>
    <w:p w14:paraId="470EBC48" w14:textId="1B59FD7C" w:rsidR="005E7BAD" w:rsidRDefault="005E7BAD">
      <w:pPr>
        <w:rPr>
          <w:rFonts w:ascii="Cambria" w:hAnsi="Cambria" w:cs="Arial"/>
          <w:b/>
          <w:color w:val="000000" w:themeColor="text1"/>
          <w:u w:val="single"/>
        </w:rPr>
      </w:pPr>
    </w:p>
    <w:p w14:paraId="665E4407" w14:textId="77777777" w:rsidR="005E7BAD" w:rsidRPr="00683BFA" w:rsidRDefault="005E7BAD">
      <w:pPr>
        <w:rPr>
          <w:rFonts w:ascii="Cambria" w:hAnsi="Cambria" w:cs="Arial"/>
          <w:b/>
          <w:color w:val="000000" w:themeColor="text1"/>
          <w:u w:val="single"/>
        </w:rPr>
      </w:pPr>
    </w:p>
    <w:p w14:paraId="53B3D290" w14:textId="3AA36E41" w:rsidR="00260DDB" w:rsidRPr="00C30811" w:rsidRDefault="00260DDB" w:rsidP="00E3070A">
      <w:pPr>
        <w:jc w:val="center"/>
        <w:rPr>
          <w:rFonts w:ascii="Cambria" w:hAnsi="Cambria" w:cs="Arial"/>
          <w:color w:val="000000" w:themeColor="text1"/>
          <w:sz w:val="32"/>
        </w:rPr>
      </w:pPr>
      <w:r w:rsidRPr="00C30811">
        <w:rPr>
          <w:rFonts w:ascii="Cambria" w:hAnsi="Cambria" w:cs="Arial"/>
          <w:b/>
          <w:color w:val="000000" w:themeColor="text1"/>
          <w:sz w:val="32"/>
        </w:rPr>
        <w:t>Acceptance of Terms</w:t>
      </w:r>
    </w:p>
    <w:p w14:paraId="3CA0D0A4" w14:textId="77777777" w:rsidR="00A05337" w:rsidRPr="00683BFA" w:rsidRDefault="00A05337">
      <w:pPr>
        <w:rPr>
          <w:rFonts w:ascii="Cambria" w:hAnsi="Cambria" w:cs="Arial"/>
          <w:color w:val="000000" w:themeColor="text1"/>
        </w:rPr>
      </w:pPr>
    </w:p>
    <w:p w14:paraId="0070F1F5" w14:textId="77777777" w:rsidR="00260DDB" w:rsidRPr="00683BFA" w:rsidRDefault="00260DDB">
      <w:pPr>
        <w:rPr>
          <w:rFonts w:ascii="Cambria" w:hAnsi="Cambria" w:cs="Arial"/>
          <w:color w:val="000000" w:themeColor="text1"/>
        </w:rPr>
      </w:pPr>
      <w:r w:rsidRPr="00683BFA">
        <w:rPr>
          <w:rFonts w:ascii="Cambria" w:hAnsi="Cambria" w:cs="Arial"/>
          <w:color w:val="000000" w:themeColor="text1"/>
        </w:rPr>
        <w:t>We agree to these terms and will abide by these guidelines.</w:t>
      </w:r>
    </w:p>
    <w:p w14:paraId="07FEF755" w14:textId="77777777" w:rsidR="00260DDB" w:rsidRPr="00683BFA" w:rsidRDefault="00260DDB">
      <w:pPr>
        <w:rPr>
          <w:rFonts w:ascii="Cambria" w:hAnsi="Cambria" w:cs="Arial"/>
          <w:color w:val="000000" w:themeColor="text1"/>
        </w:rPr>
      </w:pPr>
    </w:p>
    <w:p w14:paraId="5B633B9D" w14:textId="77777777" w:rsidR="003A7FBC" w:rsidRPr="00683BFA" w:rsidRDefault="003A7FBC">
      <w:pPr>
        <w:rPr>
          <w:rFonts w:ascii="Cambria" w:hAnsi="Cambria" w:cs="Arial"/>
          <w:color w:val="000000" w:themeColor="text1"/>
        </w:rPr>
      </w:pPr>
    </w:p>
    <w:p w14:paraId="08F2E32C" w14:textId="7971C902" w:rsidR="00224C2D" w:rsidRPr="00683BFA" w:rsidRDefault="003A7FBC">
      <w:pPr>
        <w:rPr>
          <w:rFonts w:ascii="Cambria" w:hAnsi="Cambria" w:cs="Arial"/>
          <w:color w:val="000000" w:themeColor="text1"/>
        </w:rPr>
      </w:pPr>
      <w:r w:rsidRPr="00683BFA">
        <w:rPr>
          <w:rFonts w:ascii="Cambria" w:hAnsi="Cambria" w:cs="Arial"/>
          <w:color w:val="000000" w:themeColor="text1"/>
        </w:rPr>
        <w:t>Client</w:t>
      </w:r>
      <w:r w:rsidR="00224C2D" w:rsidRPr="00683BFA">
        <w:rPr>
          <w:rFonts w:ascii="Cambria" w:hAnsi="Cambria" w:cs="Arial"/>
          <w:color w:val="000000" w:themeColor="text1"/>
        </w:rPr>
        <w:t>:  _____________________</w:t>
      </w:r>
      <w:r w:rsidRPr="00683BFA">
        <w:rPr>
          <w:rFonts w:ascii="Cambria" w:hAnsi="Cambria" w:cs="Arial"/>
          <w:color w:val="000000" w:themeColor="text1"/>
        </w:rPr>
        <w:t>__________________________</w:t>
      </w:r>
      <w:r w:rsidR="00224C2D" w:rsidRPr="00683BFA">
        <w:rPr>
          <w:rFonts w:ascii="Cambria" w:hAnsi="Cambria" w:cs="Arial"/>
          <w:color w:val="000000" w:themeColor="text1"/>
        </w:rPr>
        <w:t>__</w:t>
      </w:r>
      <w:r w:rsidR="00494624" w:rsidRPr="00683BFA">
        <w:rPr>
          <w:rFonts w:ascii="Cambria" w:hAnsi="Cambria" w:cs="Arial"/>
          <w:color w:val="000000" w:themeColor="text1"/>
        </w:rPr>
        <w:t>__</w:t>
      </w:r>
      <w:r w:rsidR="004C6B8D">
        <w:rPr>
          <w:rFonts w:ascii="Cambria" w:hAnsi="Cambria" w:cs="Arial"/>
          <w:color w:val="000000" w:themeColor="text1"/>
        </w:rPr>
        <w:t>_______________</w:t>
      </w:r>
      <w:r w:rsidR="00494624" w:rsidRPr="00683BFA">
        <w:rPr>
          <w:rFonts w:ascii="Cambria" w:hAnsi="Cambria" w:cs="Arial"/>
          <w:color w:val="000000" w:themeColor="text1"/>
        </w:rPr>
        <w:t xml:space="preserve"> </w:t>
      </w:r>
      <w:r w:rsidR="004C6B8D">
        <w:rPr>
          <w:rFonts w:ascii="Cambria" w:hAnsi="Cambria" w:cs="Arial"/>
          <w:color w:val="000000" w:themeColor="text1"/>
        </w:rPr>
        <w:t xml:space="preserve">            </w:t>
      </w:r>
      <w:r w:rsidR="00494624" w:rsidRPr="00683BFA">
        <w:rPr>
          <w:rFonts w:ascii="Cambria" w:hAnsi="Cambria" w:cs="Arial"/>
          <w:color w:val="000000" w:themeColor="text1"/>
        </w:rPr>
        <w:t>D</w:t>
      </w:r>
      <w:r w:rsidR="00224C2D" w:rsidRPr="00683BFA">
        <w:rPr>
          <w:rFonts w:ascii="Cambria" w:hAnsi="Cambria" w:cs="Arial"/>
          <w:color w:val="000000" w:themeColor="text1"/>
        </w:rPr>
        <w:t>ate: ___________</w:t>
      </w:r>
      <w:r w:rsidR="004C6B8D">
        <w:rPr>
          <w:rFonts w:ascii="Cambria" w:hAnsi="Cambria" w:cs="Arial"/>
          <w:color w:val="000000" w:themeColor="text1"/>
        </w:rPr>
        <w:t>____________</w:t>
      </w:r>
    </w:p>
    <w:p w14:paraId="6901C4C8" w14:textId="30AD2C31" w:rsidR="00A05337" w:rsidRPr="00683BFA" w:rsidRDefault="00A05337">
      <w:pPr>
        <w:rPr>
          <w:rFonts w:ascii="Cambria" w:hAnsi="Cambria" w:cs="Arial"/>
          <w:color w:val="000000" w:themeColor="text1"/>
        </w:rPr>
      </w:pPr>
    </w:p>
    <w:p w14:paraId="7E851CC7" w14:textId="53ADFB59" w:rsidR="0018399E" w:rsidRPr="00683BFA" w:rsidRDefault="0018399E">
      <w:pPr>
        <w:rPr>
          <w:rFonts w:ascii="Cambria" w:hAnsi="Cambria" w:cs="Arial"/>
          <w:color w:val="000000" w:themeColor="text1"/>
        </w:rPr>
      </w:pPr>
    </w:p>
    <w:p w14:paraId="00E9CB41" w14:textId="0A750C99" w:rsidR="0018399E" w:rsidRPr="00683BFA" w:rsidRDefault="0018399E">
      <w:pPr>
        <w:rPr>
          <w:rFonts w:ascii="Cambria" w:hAnsi="Cambria" w:cs="Arial"/>
          <w:color w:val="000000" w:themeColor="text1"/>
        </w:rPr>
      </w:pPr>
      <w:r w:rsidRPr="00683BFA">
        <w:rPr>
          <w:rFonts w:ascii="Cambria" w:hAnsi="Cambria" w:cs="Arial"/>
          <w:color w:val="000000" w:themeColor="text1"/>
        </w:rPr>
        <w:t>Parent/Guardian: ______________________________________</w:t>
      </w:r>
      <w:r w:rsidR="004C6B8D">
        <w:rPr>
          <w:rFonts w:ascii="Cambria" w:hAnsi="Cambria" w:cs="Arial"/>
          <w:color w:val="000000" w:themeColor="text1"/>
        </w:rPr>
        <w:t>______________</w:t>
      </w:r>
      <w:r w:rsidRPr="00683BFA">
        <w:rPr>
          <w:rFonts w:ascii="Cambria" w:hAnsi="Cambria" w:cs="Arial"/>
          <w:color w:val="000000" w:themeColor="text1"/>
        </w:rPr>
        <w:t xml:space="preserve">__ </w:t>
      </w:r>
      <w:r w:rsidR="004C6B8D">
        <w:rPr>
          <w:rFonts w:ascii="Cambria" w:hAnsi="Cambria" w:cs="Arial"/>
          <w:color w:val="000000" w:themeColor="text1"/>
        </w:rPr>
        <w:t xml:space="preserve">            </w:t>
      </w:r>
      <w:proofErr w:type="gramStart"/>
      <w:r w:rsidRPr="00683BFA">
        <w:rPr>
          <w:rFonts w:ascii="Cambria" w:hAnsi="Cambria" w:cs="Arial"/>
          <w:color w:val="000000" w:themeColor="text1"/>
        </w:rPr>
        <w:t>Date:_</w:t>
      </w:r>
      <w:proofErr w:type="gramEnd"/>
      <w:r w:rsidRPr="00683BFA">
        <w:rPr>
          <w:rFonts w:ascii="Cambria" w:hAnsi="Cambria" w:cs="Arial"/>
          <w:color w:val="000000" w:themeColor="text1"/>
        </w:rPr>
        <w:t>__________</w:t>
      </w:r>
      <w:r w:rsidR="004C6B8D">
        <w:rPr>
          <w:rFonts w:ascii="Cambria" w:hAnsi="Cambria" w:cs="Arial"/>
          <w:color w:val="000000" w:themeColor="text1"/>
        </w:rPr>
        <w:t>_____________</w:t>
      </w:r>
    </w:p>
    <w:p w14:paraId="54906550" w14:textId="43E864DD" w:rsidR="0018399E" w:rsidRPr="00683BFA" w:rsidRDefault="0018399E">
      <w:pPr>
        <w:rPr>
          <w:rFonts w:ascii="Cambria" w:hAnsi="Cambria" w:cs="Arial"/>
          <w:color w:val="000000" w:themeColor="text1"/>
        </w:rPr>
      </w:pPr>
      <w:r w:rsidRPr="00683BFA">
        <w:rPr>
          <w:rFonts w:ascii="Cambria" w:hAnsi="Cambria" w:cs="Arial"/>
          <w:color w:val="000000" w:themeColor="text1"/>
        </w:rPr>
        <w:t>(if applicable)</w:t>
      </w:r>
    </w:p>
    <w:p w14:paraId="109875B5" w14:textId="77777777" w:rsidR="0018399E" w:rsidRPr="00683BFA" w:rsidRDefault="0018399E">
      <w:pPr>
        <w:rPr>
          <w:rFonts w:ascii="Cambria" w:hAnsi="Cambria" w:cs="Arial"/>
          <w:color w:val="000000" w:themeColor="text1"/>
        </w:rPr>
      </w:pPr>
    </w:p>
    <w:p w14:paraId="53582C22" w14:textId="37BC54C1" w:rsidR="003A7FBC" w:rsidRPr="00683BFA" w:rsidRDefault="003A7FBC">
      <w:pPr>
        <w:rPr>
          <w:rFonts w:ascii="Cambria" w:hAnsi="Cambria" w:cs="Arial"/>
          <w:color w:val="000000" w:themeColor="text1"/>
        </w:rPr>
      </w:pPr>
      <w:r w:rsidRPr="00683BFA">
        <w:rPr>
          <w:rFonts w:ascii="Cambria" w:hAnsi="Cambria" w:cs="Arial"/>
          <w:color w:val="000000" w:themeColor="text1"/>
        </w:rPr>
        <w:t>Counselor:  ________________________________________________</w:t>
      </w:r>
      <w:r w:rsidR="004C6B8D">
        <w:rPr>
          <w:rFonts w:ascii="Cambria" w:hAnsi="Cambria" w:cs="Arial"/>
          <w:color w:val="000000" w:themeColor="text1"/>
        </w:rPr>
        <w:t>_____________</w:t>
      </w:r>
      <w:r w:rsidRPr="00683BFA">
        <w:rPr>
          <w:rFonts w:ascii="Cambria" w:hAnsi="Cambria" w:cs="Arial"/>
          <w:color w:val="000000" w:themeColor="text1"/>
        </w:rPr>
        <w:t xml:space="preserve">   </w:t>
      </w:r>
      <w:r w:rsidR="004C6B8D">
        <w:rPr>
          <w:rFonts w:ascii="Cambria" w:hAnsi="Cambria" w:cs="Arial"/>
          <w:color w:val="000000" w:themeColor="text1"/>
        </w:rPr>
        <w:t xml:space="preserve">           </w:t>
      </w:r>
      <w:r w:rsidRPr="00683BFA">
        <w:rPr>
          <w:rFonts w:ascii="Cambria" w:hAnsi="Cambria" w:cs="Arial"/>
          <w:color w:val="000000" w:themeColor="text1"/>
        </w:rPr>
        <w:t>Date: ___________</w:t>
      </w:r>
      <w:r w:rsidR="004C6B8D">
        <w:rPr>
          <w:rFonts w:ascii="Cambria" w:hAnsi="Cambria" w:cs="Arial"/>
          <w:color w:val="000000" w:themeColor="text1"/>
        </w:rPr>
        <w:t>____________</w:t>
      </w:r>
    </w:p>
    <w:sectPr w:rsidR="003A7FBC" w:rsidRPr="00683BFA" w:rsidSect="00E3070A">
      <w:headerReference w:type="default" r:id="rId10"/>
      <w:footerReference w:type="even" r:id="rId11"/>
      <w:footerReference w:type="default" r:id="rId12"/>
      <w:headerReference w:type="first" r:id="rId13"/>
      <w:footerReference w:type="first" r:id="rId14"/>
      <w:pgSz w:w="12240" w:h="15840"/>
      <w:pgMar w:top="900" w:right="1080" w:bottom="1440" w:left="108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369F" w14:textId="77777777" w:rsidR="00E91B31" w:rsidRDefault="00E91B31">
      <w:r>
        <w:separator/>
      </w:r>
    </w:p>
  </w:endnote>
  <w:endnote w:type="continuationSeparator" w:id="0">
    <w:p w14:paraId="58043DA2" w14:textId="77777777" w:rsidR="00E91B31" w:rsidRDefault="00E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897102"/>
      <w:docPartObj>
        <w:docPartGallery w:val="Page Numbers (Bottom of Page)"/>
        <w:docPartUnique/>
      </w:docPartObj>
    </w:sdtPr>
    <w:sdtEndPr>
      <w:rPr>
        <w:rStyle w:val="PageNumber"/>
      </w:rPr>
    </w:sdtEndPr>
    <w:sdtContent>
      <w:p w14:paraId="5E28EA18" w14:textId="1D5EBBCB" w:rsidR="00E3070A" w:rsidRDefault="00E3070A" w:rsidP="004315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6207C" w14:textId="77777777" w:rsidR="00E3070A" w:rsidRDefault="00E3070A" w:rsidP="00E307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E3070A" w14:paraId="6BB50800" w14:textId="77777777">
      <w:trPr>
        <w:trHeight w:hRule="exact" w:val="115"/>
        <w:jc w:val="center"/>
      </w:trPr>
      <w:tc>
        <w:tcPr>
          <w:tcW w:w="4686" w:type="dxa"/>
          <w:shd w:val="clear" w:color="auto" w:fill="4F81BD" w:themeFill="accent1"/>
          <w:tcMar>
            <w:top w:w="0" w:type="dxa"/>
            <w:bottom w:w="0" w:type="dxa"/>
          </w:tcMar>
        </w:tcPr>
        <w:p w14:paraId="3F8518E1" w14:textId="77777777" w:rsidR="00E3070A" w:rsidRDefault="00E3070A">
          <w:pPr>
            <w:pStyle w:val="Header"/>
            <w:rPr>
              <w:caps/>
              <w:sz w:val="18"/>
            </w:rPr>
          </w:pPr>
        </w:p>
      </w:tc>
      <w:tc>
        <w:tcPr>
          <w:tcW w:w="4674" w:type="dxa"/>
          <w:shd w:val="clear" w:color="auto" w:fill="4F81BD" w:themeFill="accent1"/>
          <w:tcMar>
            <w:top w:w="0" w:type="dxa"/>
            <w:bottom w:w="0" w:type="dxa"/>
          </w:tcMar>
        </w:tcPr>
        <w:p w14:paraId="701834F8" w14:textId="77777777" w:rsidR="00E3070A" w:rsidRDefault="00E3070A">
          <w:pPr>
            <w:pStyle w:val="Header"/>
            <w:jc w:val="right"/>
            <w:rPr>
              <w:caps/>
              <w:sz w:val="18"/>
            </w:rPr>
          </w:pPr>
        </w:p>
      </w:tc>
    </w:tr>
    <w:tr w:rsidR="00E3070A" w14:paraId="15C4DBD1" w14:textId="77777777">
      <w:trPr>
        <w:jc w:val="center"/>
      </w:trPr>
      <w:sdt>
        <w:sdtPr>
          <w:rPr>
            <w:caps/>
            <w:color w:val="808080" w:themeColor="background1" w:themeShade="80"/>
            <w:sz w:val="18"/>
            <w:szCs w:val="18"/>
          </w:rPr>
          <w:alias w:val="Author"/>
          <w:tag w:val=""/>
          <w:id w:val="1534151868"/>
          <w:placeholder>
            <w:docPart w:val="F0109648B915824C8F2C48ABC29D277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B00D639" w14:textId="61165DEC" w:rsidR="00E3070A" w:rsidRDefault="00E3070A">
              <w:pPr>
                <w:pStyle w:val="Footer"/>
                <w:rPr>
                  <w:caps/>
                  <w:color w:val="808080" w:themeColor="background1" w:themeShade="80"/>
                  <w:sz w:val="18"/>
                  <w:szCs w:val="18"/>
                </w:rPr>
              </w:pPr>
              <w:r>
                <w:rPr>
                  <w:caps/>
                  <w:color w:val="808080" w:themeColor="background1" w:themeShade="80"/>
                  <w:sz w:val="18"/>
                  <w:szCs w:val="18"/>
                </w:rPr>
                <w:t>MAEGAN BROWN</w:t>
              </w:r>
              <w:r w:rsidR="003726D2">
                <w:rPr>
                  <w:caps/>
                  <w:color w:val="808080" w:themeColor="background1" w:themeShade="80"/>
                  <w:sz w:val="18"/>
                  <w:szCs w:val="18"/>
                </w:rPr>
                <w:t xml:space="preserve"> m.A.Ed., </w:t>
              </w:r>
              <w:r>
                <w:rPr>
                  <w:caps/>
                  <w:color w:val="808080" w:themeColor="background1" w:themeShade="80"/>
                  <w:sz w:val="18"/>
                  <w:szCs w:val="18"/>
                </w:rPr>
                <w:t>LPCA</w:t>
              </w:r>
            </w:p>
          </w:tc>
        </w:sdtContent>
      </w:sdt>
      <w:tc>
        <w:tcPr>
          <w:tcW w:w="4674" w:type="dxa"/>
          <w:shd w:val="clear" w:color="auto" w:fill="auto"/>
          <w:vAlign w:val="center"/>
        </w:tcPr>
        <w:p w14:paraId="0A2703AE" w14:textId="77777777" w:rsidR="00E3070A" w:rsidRDefault="00E3070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9106093" w14:textId="77777777" w:rsidR="00E3070A" w:rsidRDefault="00E3070A" w:rsidP="00E3070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5048369"/>
      <w:docPartObj>
        <w:docPartGallery w:val="Page Numbers (Bottom of Page)"/>
        <w:docPartUnique/>
      </w:docPartObj>
    </w:sdtPr>
    <w:sdtEndPr>
      <w:rPr>
        <w:rStyle w:val="PageNumber"/>
      </w:rPr>
    </w:sdtEndPr>
    <w:sdtContent>
      <w:p w14:paraId="13201F50" w14:textId="7505AD2C" w:rsidR="00E3070A" w:rsidRDefault="00E3070A" w:rsidP="004315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0DA3F0" w14:textId="77777777" w:rsidR="00E3070A" w:rsidRDefault="00E3070A" w:rsidP="00E307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79CF9" w14:textId="77777777" w:rsidR="00E91B31" w:rsidRDefault="00E91B31">
      <w:r>
        <w:separator/>
      </w:r>
    </w:p>
  </w:footnote>
  <w:footnote w:type="continuationSeparator" w:id="0">
    <w:p w14:paraId="113FD75A" w14:textId="77777777" w:rsidR="00E91B31" w:rsidRDefault="00E9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7BE1" w14:textId="47BB7417" w:rsidR="00E3070A" w:rsidRDefault="00E3070A">
    <w:pPr>
      <w:pStyle w:val="Header"/>
    </w:pPr>
    <w:r>
      <w:rPr>
        <w:noProof/>
        <w:lang w:eastAsia="zh-CN"/>
      </w:rPr>
      <mc:AlternateContent>
        <mc:Choice Requires="wps">
          <w:drawing>
            <wp:anchor distT="0" distB="0" distL="118745" distR="118745" simplePos="0" relativeHeight="251659264" behindDoc="1" locked="0" layoutInCell="1" allowOverlap="0" wp14:anchorId="7D616F38" wp14:editId="41ADFC8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87494" w14:textId="5E74685E" w:rsidR="00E3070A" w:rsidRDefault="00E91B31">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3070A">
                                <w:rPr>
                                  <w:caps/>
                                  <w:color w:val="FFFFFF" w:themeColor="background1"/>
                                </w:rPr>
                                <w:t>MAEGAN BROWN</w:t>
                              </w:r>
                              <w:r w:rsidR="003726D2">
                                <w:rPr>
                                  <w:caps/>
                                  <w:color w:val="FFFFFF" w:themeColor="background1"/>
                                </w:rPr>
                                <w:t>, M.a.ed.,</w:t>
                              </w:r>
                              <w:r w:rsidR="00E3070A">
                                <w:rPr>
                                  <w:caps/>
                                  <w:color w:val="FFFFFF" w:themeColor="background1"/>
                                </w:rPr>
                                <w:t xml:space="preserve"> LPCA</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D616F38"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A0aPvc3wAAAAkBAAAPAAAAAAAAAAAAAAAAAO0EAABkcnMvZG93bnJl&#13;&#10;di54bWxQSwUGAAAAAAQABADzAAAA+QUAAAAA&#13;&#10;" o:allowoverlap="f" fillcolor="#4f81bd [3204]" stroked="f" strokeweight="2pt">
              <v:textbox style="mso-fit-shape-to-text:t">
                <w:txbxContent>
                  <w:p w14:paraId="77187494" w14:textId="5E74685E" w:rsidR="00E3070A" w:rsidRDefault="001E294A">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3070A">
                          <w:rPr>
                            <w:caps/>
                            <w:color w:val="FFFFFF" w:themeColor="background1"/>
                          </w:rPr>
                          <w:t>MAEGAN BROWN</w:t>
                        </w:r>
                        <w:r w:rsidR="003726D2">
                          <w:rPr>
                            <w:caps/>
                            <w:color w:val="FFFFFF" w:themeColor="background1"/>
                          </w:rPr>
                          <w:t>, M.a.ed.,</w:t>
                        </w:r>
                        <w:r w:rsidR="00E3070A">
                          <w:rPr>
                            <w:caps/>
                            <w:color w:val="FFFFFF" w:themeColor="background1"/>
                          </w:rPr>
                          <w:t xml:space="preserve"> LPCA</w:t>
                        </w:r>
                      </w:sdtContent>
                    </w:sdt>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7F22" w14:textId="73BD4E24" w:rsidR="00576C0B" w:rsidRDefault="00576C0B" w:rsidP="00576C0B">
    <w:pPr>
      <w:pStyle w:val="Header"/>
      <w:pBdr>
        <w:bottom w:val="single" w:sz="4" w:space="1" w:color="auto"/>
      </w:pBdr>
      <w:jc w:val="center"/>
    </w:pPr>
    <w:r>
      <w:t>Maegan Rae Brown, M</w:t>
    </w:r>
    <w:r w:rsidR="00075838">
      <w:t>.</w:t>
    </w:r>
    <w:r>
      <w:t>A.Ed. LPCA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B57"/>
    <w:multiLevelType w:val="multilevel"/>
    <w:tmpl w:val="F8E65C30"/>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22F0771F"/>
    <w:multiLevelType w:val="hybridMultilevel"/>
    <w:tmpl w:val="DDBE41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E36354"/>
    <w:multiLevelType w:val="hybridMultilevel"/>
    <w:tmpl w:val="2D1A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83F5C"/>
    <w:multiLevelType w:val="hybridMultilevel"/>
    <w:tmpl w:val="9D30A2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772414"/>
    <w:multiLevelType w:val="hybridMultilevel"/>
    <w:tmpl w:val="D21871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7C"/>
    <w:rsid w:val="00000525"/>
    <w:rsid w:val="00044921"/>
    <w:rsid w:val="00044BC8"/>
    <w:rsid w:val="00060299"/>
    <w:rsid w:val="000647B4"/>
    <w:rsid w:val="00075838"/>
    <w:rsid w:val="000B119B"/>
    <w:rsid w:val="000C181E"/>
    <w:rsid w:val="00113368"/>
    <w:rsid w:val="00141193"/>
    <w:rsid w:val="00143CDE"/>
    <w:rsid w:val="001535B8"/>
    <w:rsid w:val="0018399E"/>
    <w:rsid w:val="00185B6F"/>
    <w:rsid w:val="001A1124"/>
    <w:rsid w:val="001B2058"/>
    <w:rsid w:val="001E1FAC"/>
    <w:rsid w:val="001E294A"/>
    <w:rsid w:val="00224C2D"/>
    <w:rsid w:val="002434E0"/>
    <w:rsid w:val="00252120"/>
    <w:rsid w:val="0025310A"/>
    <w:rsid w:val="00260DDB"/>
    <w:rsid w:val="002B3B99"/>
    <w:rsid w:val="002B4C5B"/>
    <w:rsid w:val="002E264D"/>
    <w:rsid w:val="002F56D8"/>
    <w:rsid w:val="00315DC6"/>
    <w:rsid w:val="00332A15"/>
    <w:rsid w:val="00347C8D"/>
    <w:rsid w:val="003726D2"/>
    <w:rsid w:val="003A7FBC"/>
    <w:rsid w:val="003B7655"/>
    <w:rsid w:val="003D3E49"/>
    <w:rsid w:val="003F7538"/>
    <w:rsid w:val="00404CB5"/>
    <w:rsid w:val="00404D02"/>
    <w:rsid w:val="00425F7C"/>
    <w:rsid w:val="00456ACE"/>
    <w:rsid w:val="00462BEC"/>
    <w:rsid w:val="00494624"/>
    <w:rsid w:val="004A70B5"/>
    <w:rsid w:val="004C1245"/>
    <w:rsid w:val="004C6B8D"/>
    <w:rsid w:val="004E0CCD"/>
    <w:rsid w:val="004E77D4"/>
    <w:rsid w:val="004F414C"/>
    <w:rsid w:val="004F7C4A"/>
    <w:rsid w:val="005109E6"/>
    <w:rsid w:val="00515A05"/>
    <w:rsid w:val="00562953"/>
    <w:rsid w:val="00576C0B"/>
    <w:rsid w:val="00585FDA"/>
    <w:rsid w:val="005D6144"/>
    <w:rsid w:val="005E3133"/>
    <w:rsid w:val="005E3AF3"/>
    <w:rsid w:val="005E601E"/>
    <w:rsid w:val="005E7BAD"/>
    <w:rsid w:val="00620B29"/>
    <w:rsid w:val="00683BFA"/>
    <w:rsid w:val="006871CB"/>
    <w:rsid w:val="006F5BEF"/>
    <w:rsid w:val="00701444"/>
    <w:rsid w:val="00701D5E"/>
    <w:rsid w:val="00724B65"/>
    <w:rsid w:val="00754526"/>
    <w:rsid w:val="0077081E"/>
    <w:rsid w:val="00771C08"/>
    <w:rsid w:val="007767A4"/>
    <w:rsid w:val="00787EDC"/>
    <w:rsid w:val="007E5DF4"/>
    <w:rsid w:val="00806C7B"/>
    <w:rsid w:val="008475A3"/>
    <w:rsid w:val="008707F1"/>
    <w:rsid w:val="0087581E"/>
    <w:rsid w:val="008761AE"/>
    <w:rsid w:val="008800B0"/>
    <w:rsid w:val="00880AEA"/>
    <w:rsid w:val="008A28B2"/>
    <w:rsid w:val="008A7641"/>
    <w:rsid w:val="008E6844"/>
    <w:rsid w:val="008F4D52"/>
    <w:rsid w:val="00950D24"/>
    <w:rsid w:val="00962371"/>
    <w:rsid w:val="009707C3"/>
    <w:rsid w:val="009730BF"/>
    <w:rsid w:val="009963A0"/>
    <w:rsid w:val="00996B54"/>
    <w:rsid w:val="009F4D4E"/>
    <w:rsid w:val="00A05337"/>
    <w:rsid w:val="00A071DC"/>
    <w:rsid w:val="00A642A2"/>
    <w:rsid w:val="00A67785"/>
    <w:rsid w:val="00AB5D1B"/>
    <w:rsid w:val="00AB6C1A"/>
    <w:rsid w:val="00AD349E"/>
    <w:rsid w:val="00AE687D"/>
    <w:rsid w:val="00AE7A25"/>
    <w:rsid w:val="00AF3AA2"/>
    <w:rsid w:val="00AF6B16"/>
    <w:rsid w:val="00B04762"/>
    <w:rsid w:val="00B26BBA"/>
    <w:rsid w:val="00B36493"/>
    <w:rsid w:val="00B55162"/>
    <w:rsid w:val="00B9122D"/>
    <w:rsid w:val="00BC48AF"/>
    <w:rsid w:val="00BE7517"/>
    <w:rsid w:val="00BF2C2D"/>
    <w:rsid w:val="00C10313"/>
    <w:rsid w:val="00C17613"/>
    <w:rsid w:val="00C30811"/>
    <w:rsid w:val="00CC1DF2"/>
    <w:rsid w:val="00CF021D"/>
    <w:rsid w:val="00D464CD"/>
    <w:rsid w:val="00D52624"/>
    <w:rsid w:val="00D73DC1"/>
    <w:rsid w:val="00D76F62"/>
    <w:rsid w:val="00D80ECB"/>
    <w:rsid w:val="00DB6E93"/>
    <w:rsid w:val="00DB7708"/>
    <w:rsid w:val="00DD7C12"/>
    <w:rsid w:val="00E00B2C"/>
    <w:rsid w:val="00E24802"/>
    <w:rsid w:val="00E3070A"/>
    <w:rsid w:val="00E644EE"/>
    <w:rsid w:val="00E91B31"/>
    <w:rsid w:val="00EB2A5A"/>
    <w:rsid w:val="00EC510F"/>
    <w:rsid w:val="00ED628A"/>
    <w:rsid w:val="00F0648F"/>
    <w:rsid w:val="00F07610"/>
    <w:rsid w:val="00F32D68"/>
    <w:rsid w:val="00F35506"/>
    <w:rsid w:val="00F45F44"/>
    <w:rsid w:val="00F657DD"/>
    <w:rsid w:val="00F70E89"/>
    <w:rsid w:val="00F93685"/>
    <w:rsid w:val="00FC4A8B"/>
    <w:rsid w:val="00FD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AB92E"/>
  <w15:docId w15:val="{78EC0CEE-12C7-6E4D-A9CF-E650328A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5F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BEF"/>
    <w:pPr>
      <w:tabs>
        <w:tab w:val="center" w:pos="4320"/>
        <w:tab w:val="right" w:pos="8640"/>
      </w:tabs>
    </w:pPr>
  </w:style>
  <w:style w:type="paragraph" w:styleId="Footer">
    <w:name w:val="footer"/>
    <w:basedOn w:val="Normal"/>
    <w:link w:val="FooterChar"/>
    <w:uiPriority w:val="99"/>
    <w:rsid w:val="006F5BEF"/>
    <w:pPr>
      <w:tabs>
        <w:tab w:val="center" w:pos="4320"/>
        <w:tab w:val="right" w:pos="8640"/>
      </w:tabs>
    </w:pPr>
  </w:style>
  <w:style w:type="character" w:styleId="PageNumber">
    <w:name w:val="page number"/>
    <w:basedOn w:val="DefaultParagraphFont"/>
    <w:rsid w:val="006F5BEF"/>
  </w:style>
  <w:style w:type="paragraph" w:styleId="BalloonText">
    <w:name w:val="Balloon Text"/>
    <w:basedOn w:val="Normal"/>
    <w:semiHidden/>
    <w:rsid w:val="002F56D8"/>
    <w:rPr>
      <w:rFonts w:ascii="Tahoma" w:hAnsi="Tahoma" w:cs="Tahoma"/>
      <w:sz w:val="16"/>
      <w:szCs w:val="16"/>
    </w:rPr>
  </w:style>
  <w:style w:type="character" w:styleId="Hyperlink">
    <w:name w:val="Hyperlink"/>
    <w:rsid w:val="00260DDB"/>
    <w:rPr>
      <w:color w:val="0000FF"/>
      <w:u w:val="single"/>
    </w:rPr>
  </w:style>
  <w:style w:type="character" w:styleId="FollowedHyperlink">
    <w:name w:val="FollowedHyperlink"/>
    <w:basedOn w:val="DefaultParagraphFont"/>
    <w:rsid w:val="00404CB5"/>
    <w:rPr>
      <w:color w:val="800080"/>
      <w:u w:val="single"/>
    </w:rPr>
  </w:style>
  <w:style w:type="paragraph" w:styleId="NormalWeb">
    <w:name w:val="Normal (Web)"/>
    <w:basedOn w:val="Normal"/>
    <w:uiPriority w:val="99"/>
    <w:unhideWhenUsed/>
    <w:rsid w:val="00576C0B"/>
    <w:pPr>
      <w:spacing w:before="100" w:beforeAutospacing="1" w:after="100" w:afterAutospacing="1"/>
    </w:pPr>
  </w:style>
  <w:style w:type="character" w:customStyle="1" w:styleId="FooterChar">
    <w:name w:val="Footer Char"/>
    <w:basedOn w:val="DefaultParagraphFont"/>
    <w:link w:val="Footer"/>
    <w:uiPriority w:val="99"/>
    <w:rsid w:val="00E3070A"/>
    <w:rPr>
      <w:sz w:val="24"/>
      <w:szCs w:val="24"/>
    </w:rPr>
  </w:style>
  <w:style w:type="character" w:customStyle="1" w:styleId="HeaderChar">
    <w:name w:val="Header Char"/>
    <w:basedOn w:val="DefaultParagraphFont"/>
    <w:link w:val="Header"/>
    <w:uiPriority w:val="99"/>
    <w:rsid w:val="00E3070A"/>
    <w:rPr>
      <w:sz w:val="24"/>
      <w:szCs w:val="24"/>
    </w:rPr>
  </w:style>
  <w:style w:type="table" w:styleId="TableGrid">
    <w:name w:val="Table Grid"/>
    <w:basedOn w:val="TableNormal"/>
    <w:rsid w:val="0000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B54"/>
    <w:pPr>
      <w:ind w:left="720"/>
      <w:contextualSpacing/>
    </w:pPr>
  </w:style>
  <w:style w:type="character" w:styleId="CommentReference">
    <w:name w:val="annotation reference"/>
    <w:basedOn w:val="DefaultParagraphFont"/>
    <w:semiHidden/>
    <w:unhideWhenUsed/>
    <w:rsid w:val="00D52624"/>
    <w:rPr>
      <w:sz w:val="16"/>
      <w:szCs w:val="16"/>
    </w:rPr>
  </w:style>
  <w:style w:type="paragraph" w:styleId="CommentText">
    <w:name w:val="annotation text"/>
    <w:basedOn w:val="Normal"/>
    <w:link w:val="CommentTextChar"/>
    <w:semiHidden/>
    <w:unhideWhenUsed/>
    <w:rsid w:val="00D52624"/>
    <w:rPr>
      <w:sz w:val="20"/>
      <w:szCs w:val="20"/>
    </w:rPr>
  </w:style>
  <w:style w:type="character" w:customStyle="1" w:styleId="CommentTextChar">
    <w:name w:val="Comment Text Char"/>
    <w:basedOn w:val="DefaultParagraphFont"/>
    <w:link w:val="CommentText"/>
    <w:semiHidden/>
    <w:rsid w:val="00D52624"/>
  </w:style>
  <w:style w:type="paragraph" w:styleId="CommentSubject">
    <w:name w:val="annotation subject"/>
    <w:basedOn w:val="CommentText"/>
    <w:next w:val="CommentText"/>
    <w:link w:val="CommentSubjectChar"/>
    <w:semiHidden/>
    <w:unhideWhenUsed/>
    <w:rsid w:val="00D52624"/>
    <w:rPr>
      <w:b/>
      <w:bCs/>
    </w:rPr>
  </w:style>
  <w:style w:type="character" w:customStyle="1" w:styleId="CommentSubjectChar">
    <w:name w:val="Comment Subject Char"/>
    <w:basedOn w:val="CommentTextChar"/>
    <w:link w:val="CommentSubject"/>
    <w:semiHidden/>
    <w:rsid w:val="00D52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0338">
      <w:bodyDiv w:val="1"/>
      <w:marLeft w:val="0"/>
      <w:marRight w:val="0"/>
      <w:marTop w:val="0"/>
      <w:marBottom w:val="0"/>
      <w:divBdr>
        <w:top w:val="none" w:sz="0" w:space="0" w:color="auto"/>
        <w:left w:val="none" w:sz="0" w:space="0" w:color="auto"/>
        <w:bottom w:val="none" w:sz="0" w:space="0" w:color="auto"/>
        <w:right w:val="none" w:sz="0" w:space="0" w:color="auto"/>
      </w:divBdr>
    </w:div>
    <w:div w:id="366300039">
      <w:bodyDiv w:val="1"/>
      <w:marLeft w:val="0"/>
      <w:marRight w:val="0"/>
      <w:marTop w:val="0"/>
      <w:marBottom w:val="0"/>
      <w:divBdr>
        <w:top w:val="none" w:sz="0" w:space="0" w:color="auto"/>
        <w:left w:val="none" w:sz="0" w:space="0" w:color="auto"/>
        <w:bottom w:val="none" w:sz="0" w:space="0" w:color="auto"/>
        <w:right w:val="none" w:sz="0" w:space="0" w:color="auto"/>
      </w:divBdr>
      <w:divsChild>
        <w:div w:id="62530323">
          <w:marLeft w:val="0"/>
          <w:marRight w:val="0"/>
          <w:marTop w:val="0"/>
          <w:marBottom w:val="0"/>
          <w:divBdr>
            <w:top w:val="none" w:sz="0" w:space="0" w:color="auto"/>
            <w:left w:val="none" w:sz="0" w:space="0" w:color="auto"/>
            <w:bottom w:val="none" w:sz="0" w:space="0" w:color="auto"/>
            <w:right w:val="none" w:sz="0" w:space="0" w:color="auto"/>
          </w:divBdr>
          <w:divsChild>
            <w:div w:id="1134450494">
              <w:marLeft w:val="0"/>
              <w:marRight w:val="0"/>
              <w:marTop w:val="0"/>
              <w:marBottom w:val="0"/>
              <w:divBdr>
                <w:top w:val="none" w:sz="0" w:space="0" w:color="auto"/>
                <w:left w:val="none" w:sz="0" w:space="0" w:color="auto"/>
                <w:bottom w:val="none" w:sz="0" w:space="0" w:color="auto"/>
                <w:right w:val="none" w:sz="0" w:space="0" w:color="auto"/>
              </w:divBdr>
              <w:divsChild>
                <w:div w:id="128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9362">
      <w:bodyDiv w:val="1"/>
      <w:marLeft w:val="0"/>
      <w:marRight w:val="0"/>
      <w:marTop w:val="0"/>
      <w:marBottom w:val="0"/>
      <w:divBdr>
        <w:top w:val="none" w:sz="0" w:space="0" w:color="auto"/>
        <w:left w:val="none" w:sz="0" w:space="0" w:color="auto"/>
        <w:bottom w:val="none" w:sz="0" w:space="0" w:color="auto"/>
        <w:right w:val="none" w:sz="0" w:space="0" w:color="auto"/>
      </w:divBdr>
      <w:divsChild>
        <w:div w:id="989675325">
          <w:marLeft w:val="0"/>
          <w:marRight w:val="0"/>
          <w:marTop w:val="0"/>
          <w:marBottom w:val="0"/>
          <w:divBdr>
            <w:top w:val="none" w:sz="0" w:space="0" w:color="auto"/>
            <w:left w:val="none" w:sz="0" w:space="0" w:color="auto"/>
            <w:bottom w:val="none" w:sz="0" w:space="0" w:color="auto"/>
            <w:right w:val="none" w:sz="0" w:space="0" w:color="auto"/>
          </w:divBdr>
          <w:divsChild>
            <w:div w:id="1203714964">
              <w:marLeft w:val="0"/>
              <w:marRight w:val="0"/>
              <w:marTop w:val="0"/>
              <w:marBottom w:val="0"/>
              <w:divBdr>
                <w:top w:val="none" w:sz="0" w:space="0" w:color="auto"/>
                <w:left w:val="none" w:sz="0" w:space="0" w:color="auto"/>
                <w:bottom w:val="none" w:sz="0" w:space="0" w:color="auto"/>
                <w:right w:val="none" w:sz="0" w:space="0" w:color="auto"/>
              </w:divBdr>
              <w:divsChild>
                <w:div w:id="704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2724">
      <w:bodyDiv w:val="1"/>
      <w:marLeft w:val="0"/>
      <w:marRight w:val="0"/>
      <w:marTop w:val="0"/>
      <w:marBottom w:val="0"/>
      <w:divBdr>
        <w:top w:val="none" w:sz="0" w:space="0" w:color="auto"/>
        <w:left w:val="none" w:sz="0" w:space="0" w:color="auto"/>
        <w:bottom w:val="none" w:sz="0" w:space="0" w:color="auto"/>
        <w:right w:val="none" w:sz="0" w:space="0" w:color="auto"/>
      </w:divBdr>
    </w:div>
    <w:div w:id="1298803727">
      <w:bodyDiv w:val="1"/>
      <w:marLeft w:val="0"/>
      <w:marRight w:val="0"/>
      <w:marTop w:val="0"/>
      <w:marBottom w:val="0"/>
      <w:divBdr>
        <w:top w:val="none" w:sz="0" w:space="0" w:color="auto"/>
        <w:left w:val="none" w:sz="0" w:space="0" w:color="auto"/>
        <w:bottom w:val="none" w:sz="0" w:space="0" w:color="auto"/>
        <w:right w:val="none" w:sz="0" w:space="0" w:color="auto"/>
      </w:divBdr>
      <w:divsChild>
        <w:div w:id="1264609333">
          <w:marLeft w:val="0"/>
          <w:marRight w:val="0"/>
          <w:marTop w:val="0"/>
          <w:marBottom w:val="0"/>
          <w:divBdr>
            <w:top w:val="none" w:sz="0" w:space="0" w:color="auto"/>
            <w:left w:val="none" w:sz="0" w:space="0" w:color="auto"/>
            <w:bottom w:val="none" w:sz="0" w:space="0" w:color="auto"/>
            <w:right w:val="none" w:sz="0" w:space="0" w:color="auto"/>
          </w:divBdr>
        </w:div>
      </w:divsChild>
    </w:div>
    <w:div w:id="16630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Resources/aca-code-of-ethics.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laints@ncblpc.org"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109648B915824C8F2C48ABC29D277D"/>
        <w:category>
          <w:name w:val="General"/>
          <w:gallery w:val="placeholder"/>
        </w:category>
        <w:types>
          <w:type w:val="bbPlcHdr"/>
        </w:types>
        <w:behaviors>
          <w:behavior w:val="content"/>
        </w:behaviors>
        <w:guid w:val="{AF8E4C8E-D530-BF46-82D9-275B7EB3227C}"/>
      </w:docPartPr>
      <w:docPartBody>
        <w:p w:rsidR="000C794F" w:rsidRDefault="009416F7" w:rsidP="009416F7">
          <w:pPr>
            <w:pStyle w:val="F0109648B915824C8F2C48ABC29D277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F7"/>
    <w:rsid w:val="000C794F"/>
    <w:rsid w:val="000D1B18"/>
    <w:rsid w:val="00220E53"/>
    <w:rsid w:val="00403C2A"/>
    <w:rsid w:val="00811B85"/>
    <w:rsid w:val="0094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6F7"/>
    <w:rPr>
      <w:color w:val="808080"/>
    </w:rPr>
  </w:style>
  <w:style w:type="paragraph" w:customStyle="1" w:styleId="F0109648B915824C8F2C48ABC29D277D">
    <w:name w:val="F0109648B915824C8F2C48ABC29D277D"/>
    <w:rsid w:val="00941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Supervision Professional Disclosure Statement</vt:lpstr>
    </vt:vector>
  </TitlesOfParts>
  <Company>Clayton Counseling Services</Company>
  <LinksUpToDate>false</LinksUpToDate>
  <CharactersWithSpaces>6625</CharactersWithSpaces>
  <SharedDoc>false</SharedDoc>
  <HLinks>
    <vt:vector size="6" baseType="variant">
      <vt:variant>
        <vt:i4>7536702</vt:i4>
      </vt:variant>
      <vt:variant>
        <vt:i4>0</vt:i4>
      </vt:variant>
      <vt:variant>
        <vt:i4>0</vt:i4>
      </vt:variant>
      <vt:variant>
        <vt:i4>5</vt:i4>
      </vt:variant>
      <vt:variant>
        <vt:lpwstr>http://www.counseling.org/Resources/aca-code-of-ethics.pdf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MAEGAN BROWN, M.a.ed., LPCA</dc:title>
  <dc:subject/>
  <dc:creator>MAEGAN BROWN m.A.Ed., LPCA</dc:creator>
  <cp:keywords/>
  <dc:description/>
  <cp:lastModifiedBy>Maegan Brown</cp:lastModifiedBy>
  <cp:revision>11</cp:revision>
  <cp:lastPrinted>2019-04-17T18:16:00Z</cp:lastPrinted>
  <dcterms:created xsi:type="dcterms:W3CDTF">2019-04-17T18:21:00Z</dcterms:created>
  <dcterms:modified xsi:type="dcterms:W3CDTF">2019-10-17T17:42:00Z</dcterms:modified>
</cp:coreProperties>
</file>